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AD" w:rsidRDefault="008C4EAD" w:rsidP="008D45E0">
      <w:pPr>
        <w:widowControl w:val="0"/>
        <w:jc w:val="both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D470A48" wp14:editId="39625BE0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45E0" w:rsidRDefault="008D45E0" w:rsidP="008D45E0">
      <w:pPr>
        <w:widowControl w:val="0"/>
        <w:jc w:val="both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Pr="00EE4760" w:rsidRDefault="008C4EAD" w:rsidP="008C4EAD">
      <w:pPr>
        <w:widowControl w:val="0"/>
        <w:jc w:val="center"/>
        <w:rPr>
          <w:b/>
          <w:sz w:val="44"/>
          <w:szCs w:val="44"/>
        </w:rPr>
      </w:pPr>
      <w:r w:rsidRPr="00EE4760">
        <w:rPr>
          <w:b/>
          <w:sz w:val="44"/>
          <w:szCs w:val="44"/>
        </w:rPr>
        <w:t xml:space="preserve">АДМИНИСТРАЦИЯ </w:t>
      </w:r>
    </w:p>
    <w:p w:rsidR="008C4EAD" w:rsidRPr="00EE4760" w:rsidRDefault="008C4EAD" w:rsidP="008C4EAD">
      <w:pPr>
        <w:widowControl w:val="0"/>
        <w:jc w:val="center"/>
        <w:rPr>
          <w:b/>
          <w:sz w:val="28"/>
        </w:rPr>
      </w:pPr>
      <w:r w:rsidRPr="00EE4760">
        <w:rPr>
          <w:b/>
          <w:sz w:val="28"/>
        </w:rPr>
        <w:t>ПЕЧЕНГСКОГО МУНИЦИПАЛЬНОГО ОКРУГА</w:t>
      </w:r>
    </w:p>
    <w:p w:rsidR="008C4EAD" w:rsidRPr="00EE4760" w:rsidRDefault="008C4EAD" w:rsidP="008C4EAD">
      <w:pPr>
        <w:widowControl w:val="0"/>
        <w:jc w:val="center"/>
        <w:rPr>
          <w:b/>
          <w:sz w:val="28"/>
        </w:rPr>
      </w:pPr>
      <w:r w:rsidRPr="00EE4760">
        <w:rPr>
          <w:b/>
          <w:sz w:val="28"/>
        </w:rPr>
        <w:t>МУРМАНСКОЙ ОБЛАСТИ</w:t>
      </w:r>
    </w:p>
    <w:p w:rsidR="008C4EAD" w:rsidRPr="00EE4760" w:rsidRDefault="008C4EAD" w:rsidP="008C4EAD">
      <w:pPr>
        <w:widowControl w:val="0"/>
        <w:jc w:val="center"/>
        <w:rPr>
          <w:b/>
          <w:sz w:val="16"/>
          <w:szCs w:val="16"/>
        </w:rPr>
      </w:pPr>
    </w:p>
    <w:p w:rsidR="008C4EAD" w:rsidRPr="00EE4760" w:rsidRDefault="008C4EAD" w:rsidP="008C4EAD">
      <w:pPr>
        <w:widowControl w:val="0"/>
        <w:jc w:val="center"/>
        <w:rPr>
          <w:b/>
          <w:sz w:val="44"/>
          <w:szCs w:val="44"/>
        </w:rPr>
      </w:pPr>
      <w:r w:rsidRPr="00EE4760">
        <w:rPr>
          <w:b/>
          <w:sz w:val="44"/>
          <w:szCs w:val="44"/>
        </w:rPr>
        <w:t>ПОСТАНОВЛЕНИЕ</w:t>
      </w:r>
    </w:p>
    <w:p w:rsidR="008C4EAD" w:rsidRDefault="008C4EAD" w:rsidP="00C563F0">
      <w:pPr>
        <w:widowControl w:val="0"/>
      </w:pPr>
    </w:p>
    <w:p w:rsidR="00122444" w:rsidRPr="00EE4760" w:rsidRDefault="00122444" w:rsidP="00C563F0">
      <w:pPr>
        <w:widowControl w:val="0"/>
      </w:pPr>
    </w:p>
    <w:p w:rsidR="008C4EAD" w:rsidRPr="00EE4760" w:rsidRDefault="008C4EAD" w:rsidP="008C4EAD">
      <w:pPr>
        <w:widowControl w:val="0"/>
        <w:jc w:val="both"/>
        <w:rPr>
          <w:b/>
          <w:sz w:val="24"/>
        </w:rPr>
      </w:pPr>
      <w:r w:rsidRPr="00EE4760">
        <w:rPr>
          <w:b/>
          <w:sz w:val="24"/>
        </w:rPr>
        <w:t xml:space="preserve">от </w:t>
      </w:r>
      <w:r w:rsidR="005720D1">
        <w:rPr>
          <w:b/>
          <w:sz w:val="24"/>
        </w:rPr>
        <w:t xml:space="preserve">20.01.2023 </w:t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A93EC6" w:rsidRPr="00EE4760">
        <w:rPr>
          <w:b/>
          <w:sz w:val="24"/>
        </w:rPr>
        <w:t xml:space="preserve">   </w:t>
      </w:r>
      <w:r w:rsidRPr="00EE4760">
        <w:rPr>
          <w:b/>
          <w:sz w:val="24"/>
        </w:rPr>
        <w:t xml:space="preserve">  № </w:t>
      </w:r>
      <w:r w:rsidR="005720D1">
        <w:rPr>
          <w:b/>
          <w:sz w:val="24"/>
        </w:rPr>
        <w:t>62</w:t>
      </w:r>
    </w:p>
    <w:p w:rsidR="008C4EAD" w:rsidRPr="00EE4760" w:rsidRDefault="008C4EAD" w:rsidP="008C4EAD">
      <w:pPr>
        <w:widowControl w:val="0"/>
        <w:jc w:val="center"/>
        <w:rPr>
          <w:b/>
          <w:sz w:val="28"/>
        </w:rPr>
      </w:pPr>
      <w:r w:rsidRPr="00EE4760">
        <w:rPr>
          <w:b/>
          <w:sz w:val="24"/>
        </w:rPr>
        <w:t>п.г.т. Никель</w:t>
      </w:r>
    </w:p>
    <w:p w:rsidR="008C4EAD" w:rsidRPr="00122444" w:rsidRDefault="008C4EAD" w:rsidP="00C563F0">
      <w:pPr>
        <w:widowControl w:val="0"/>
        <w:rPr>
          <w:b/>
          <w:sz w:val="24"/>
          <w:szCs w:val="24"/>
        </w:rPr>
      </w:pPr>
    </w:p>
    <w:p w:rsidR="00FE3ECE" w:rsidRPr="00122444" w:rsidRDefault="00FE3ECE" w:rsidP="00C563F0">
      <w:pPr>
        <w:widowControl w:val="0"/>
        <w:rPr>
          <w:b/>
          <w:sz w:val="24"/>
          <w:szCs w:val="24"/>
        </w:rPr>
      </w:pPr>
    </w:p>
    <w:p w:rsidR="008C4EAD" w:rsidRPr="00EE4760" w:rsidRDefault="00750CF9" w:rsidP="00F71A8D">
      <w:pPr>
        <w:pStyle w:val="4"/>
        <w:widowControl w:val="0"/>
        <w:ind w:firstLine="0"/>
        <w:jc w:val="center"/>
        <w:rPr>
          <w:b/>
          <w:bCs/>
          <w:iCs/>
          <w:sz w:val="20"/>
        </w:rPr>
      </w:pPr>
      <w:r>
        <w:rPr>
          <w:b/>
          <w:bCs/>
          <w:iCs/>
          <w:sz w:val="20"/>
        </w:rPr>
        <w:t>Об утверждении примерного П</w:t>
      </w:r>
      <w:r w:rsidR="00F71A8D" w:rsidRPr="00EE4760">
        <w:rPr>
          <w:b/>
          <w:bCs/>
          <w:iCs/>
          <w:sz w:val="20"/>
        </w:rPr>
        <w:t xml:space="preserve">оложения об оплате труда работников муниципальных бюджетных учреждений </w:t>
      </w:r>
      <w:r w:rsidR="004B2C7B" w:rsidRPr="00EE4760">
        <w:rPr>
          <w:b/>
          <w:bCs/>
          <w:iCs/>
          <w:sz w:val="20"/>
        </w:rPr>
        <w:t xml:space="preserve">дополнительного образования в сфере </w:t>
      </w:r>
      <w:r w:rsidR="00F71A8D" w:rsidRPr="00EE4760">
        <w:rPr>
          <w:b/>
          <w:bCs/>
          <w:iCs/>
          <w:sz w:val="20"/>
        </w:rPr>
        <w:t>культуры</w:t>
      </w:r>
      <w:r>
        <w:rPr>
          <w:b/>
          <w:bCs/>
          <w:iCs/>
          <w:sz w:val="20"/>
        </w:rPr>
        <w:t xml:space="preserve">, подведомственных отделу культуры, спорта и молодежной политики </w:t>
      </w:r>
      <w:r w:rsidR="00D53147" w:rsidRPr="00EE4760">
        <w:rPr>
          <w:b/>
          <w:bCs/>
          <w:iCs/>
          <w:sz w:val="20"/>
        </w:rPr>
        <w:t>администрации Печенгского муниципального округа</w:t>
      </w:r>
    </w:p>
    <w:p w:rsidR="00552D6C" w:rsidRPr="00122444" w:rsidRDefault="00552D6C" w:rsidP="00C563F0">
      <w:pPr>
        <w:widowControl w:val="0"/>
        <w:rPr>
          <w:sz w:val="24"/>
          <w:szCs w:val="24"/>
        </w:rPr>
      </w:pPr>
    </w:p>
    <w:p w:rsidR="00FE3ECE" w:rsidRPr="00122444" w:rsidRDefault="00FE3ECE" w:rsidP="00C563F0">
      <w:pPr>
        <w:widowControl w:val="0"/>
        <w:rPr>
          <w:sz w:val="24"/>
          <w:szCs w:val="24"/>
        </w:rPr>
      </w:pPr>
    </w:p>
    <w:p w:rsidR="00FA0D62" w:rsidRPr="00122444" w:rsidRDefault="00A034E4" w:rsidP="004A58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2444">
        <w:rPr>
          <w:rFonts w:ascii="Times New Roman" w:hAnsi="Times New Roman" w:cs="Times New Roman"/>
          <w:sz w:val="24"/>
          <w:szCs w:val="24"/>
        </w:rPr>
        <w:t>Руководствуясь Трудовым кодексом Российской Федерации,</w:t>
      </w:r>
      <w:r w:rsidR="00BC2D0A" w:rsidRPr="00122444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BC2D0A" w:rsidRPr="00122444">
          <w:rPr>
            <w:rFonts w:ascii="Times New Roman" w:hAnsi="Times New Roman" w:cs="Times New Roman"/>
            <w:sz w:val="24"/>
            <w:szCs w:val="24"/>
          </w:rPr>
          <w:t>постановлени</w:t>
        </w:r>
        <w:r w:rsidRPr="00122444">
          <w:rPr>
            <w:rFonts w:ascii="Times New Roman" w:hAnsi="Times New Roman" w:cs="Times New Roman"/>
            <w:sz w:val="24"/>
            <w:szCs w:val="24"/>
          </w:rPr>
          <w:t>ем</w:t>
        </w:r>
      </w:hyperlink>
      <w:r w:rsidR="00BC2D0A" w:rsidRPr="00122444">
        <w:rPr>
          <w:rFonts w:ascii="Times New Roman" w:hAnsi="Times New Roman" w:cs="Times New Roman"/>
          <w:sz w:val="24"/>
          <w:szCs w:val="24"/>
        </w:rPr>
        <w:t xml:space="preserve"> Правительства Мурманской обла</w:t>
      </w:r>
      <w:r w:rsidRPr="00122444">
        <w:rPr>
          <w:rFonts w:ascii="Times New Roman" w:hAnsi="Times New Roman" w:cs="Times New Roman"/>
          <w:sz w:val="24"/>
          <w:szCs w:val="24"/>
        </w:rPr>
        <w:t xml:space="preserve">сти </w:t>
      </w:r>
      <w:r w:rsidR="00BC2D0A" w:rsidRPr="00122444">
        <w:rPr>
          <w:rFonts w:ascii="Times New Roman" w:hAnsi="Times New Roman" w:cs="Times New Roman"/>
          <w:sz w:val="24"/>
          <w:szCs w:val="24"/>
        </w:rPr>
        <w:t>от 12.05.2014 № 243-ПП «Об оплате труда работников областных бюджетных, автономных и казенных учреждений Мурм</w:t>
      </w:r>
      <w:r w:rsidRPr="00122444">
        <w:rPr>
          <w:rFonts w:ascii="Times New Roman" w:hAnsi="Times New Roman" w:cs="Times New Roman"/>
          <w:sz w:val="24"/>
          <w:szCs w:val="24"/>
        </w:rPr>
        <w:t xml:space="preserve">анской области», </w:t>
      </w:r>
      <w:hyperlink r:id="rId11" w:history="1">
        <w:r w:rsidR="00BC2D0A" w:rsidRPr="00122444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BC2D0A" w:rsidRPr="00122444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Мурман</w:t>
      </w:r>
      <w:r w:rsidRPr="00122444">
        <w:rPr>
          <w:rFonts w:ascii="Times New Roman" w:hAnsi="Times New Roman" w:cs="Times New Roman"/>
          <w:sz w:val="24"/>
          <w:szCs w:val="24"/>
        </w:rPr>
        <w:t>ской области от 02.07.2014 №</w:t>
      </w:r>
      <w:r w:rsidR="006813BB" w:rsidRPr="00122444">
        <w:rPr>
          <w:rFonts w:ascii="Times New Roman" w:hAnsi="Times New Roman" w:cs="Times New Roman"/>
          <w:sz w:val="24"/>
          <w:szCs w:val="24"/>
        </w:rPr>
        <w:t xml:space="preserve"> </w:t>
      </w:r>
      <w:r w:rsidRPr="00122444">
        <w:rPr>
          <w:rFonts w:ascii="Times New Roman" w:hAnsi="Times New Roman" w:cs="Times New Roman"/>
          <w:sz w:val="24"/>
          <w:szCs w:val="24"/>
        </w:rPr>
        <w:t xml:space="preserve">1399 </w:t>
      </w:r>
      <w:r w:rsidR="00BC2D0A" w:rsidRPr="00122444">
        <w:rPr>
          <w:rFonts w:ascii="Times New Roman" w:hAnsi="Times New Roman" w:cs="Times New Roman"/>
          <w:sz w:val="24"/>
          <w:szCs w:val="24"/>
        </w:rPr>
        <w:t xml:space="preserve">«Об утверждении Примерного положения об оплате труда работников государственных областных бюджетных и автономных учреждений, подведомственных Министерству образования и науки Мурманской области», </w:t>
      </w:r>
      <w:r w:rsidR="00FD449E" w:rsidRPr="00122444">
        <w:rPr>
          <w:rFonts w:ascii="Times New Roman" w:hAnsi="Times New Roman" w:cs="Times New Roman"/>
          <w:sz w:val="24"/>
          <w:szCs w:val="24"/>
        </w:rPr>
        <w:t>постановлением администрации Печенгского муниципального округа</w:t>
      </w:r>
      <w:proofErr w:type="gramEnd"/>
      <w:r w:rsidR="00FD449E" w:rsidRPr="00122444">
        <w:rPr>
          <w:rFonts w:ascii="Times New Roman" w:hAnsi="Times New Roman" w:cs="Times New Roman"/>
          <w:sz w:val="24"/>
          <w:szCs w:val="24"/>
        </w:rPr>
        <w:t xml:space="preserve"> </w:t>
      </w:r>
      <w:r w:rsidR="006813BB" w:rsidRPr="00122444">
        <w:rPr>
          <w:rFonts w:ascii="Times New Roman" w:hAnsi="Times New Roman" w:cs="Times New Roman"/>
          <w:sz w:val="24"/>
          <w:szCs w:val="24"/>
        </w:rPr>
        <w:t xml:space="preserve">от 25.11.2021 № 1288 </w:t>
      </w:r>
      <w:r w:rsidR="00FD449E" w:rsidRPr="00122444">
        <w:rPr>
          <w:rFonts w:ascii="Times New Roman" w:hAnsi="Times New Roman" w:cs="Times New Roman"/>
          <w:sz w:val="24"/>
          <w:szCs w:val="24"/>
        </w:rPr>
        <w:t>«Об оплате труда работников муниципальных казенных, бюджетных и автономных учреждений Печенгского муниципального округа»</w:t>
      </w:r>
      <w:r w:rsidR="00C63C9D" w:rsidRPr="00122444">
        <w:rPr>
          <w:rFonts w:ascii="Times New Roman" w:hAnsi="Times New Roman" w:cs="Times New Roman"/>
          <w:sz w:val="24"/>
          <w:szCs w:val="24"/>
        </w:rPr>
        <w:t xml:space="preserve">, </w:t>
      </w:r>
      <w:r w:rsidR="00BC2D0A" w:rsidRPr="00122444">
        <w:rPr>
          <w:rFonts w:ascii="Times New Roman" w:hAnsi="Times New Roman" w:cs="Times New Roman"/>
          <w:sz w:val="24"/>
          <w:szCs w:val="24"/>
        </w:rPr>
        <w:t xml:space="preserve">«Едиными </w:t>
      </w:r>
      <w:hyperlink r:id="rId12" w:history="1">
        <w:r w:rsidR="00BC2D0A" w:rsidRPr="00122444">
          <w:rPr>
            <w:rFonts w:ascii="Times New Roman" w:hAnsi="Times New Roman" w:cs="Times New Roman"/>
            <w:sz w:val="24"/>
            <w:szCs w:val="24"/>
          </w:rPr>
          <w:t>рекомендациями</w:t>
        </w:r>
      </w:hyperlink>
      <w:r w:rsidR="00BC2D0A" w:rsidRPr="00122444">
        <w:rPr>
          <w:rFonts w:ascii="Times New Roman" w:hAnsi="Times New Roman" w:cs="Times New Roman"/>
          <w:sz w:val="24"/>
          <w:szCs w:val="24"/>
        </w:rPr>
        <w:t xml:space="preserve"> по установлению на федеральном, региональном и местном уровнях систем оплаты труда работников государственных и муниципальных учреждений на 2022 год», утвержденными решением Российской трехсторонней комиссии по регулированию социально-трудовых отношений от 23.12.2021, протокол № 11,</w:t>
      </w:r>
      <w:r w:rsidR="00FD449E" w:rsidRPr="001224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7CA" w:rsidRPr="00122444" w:rsidRDefault="004A17CA" w:rsidP="004A17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20D2" w:rsidRPr="00122444" w:rsidRDefault="008C4EAD" w:rsidP="00CF20D2">
      <w:pPr>
        <w:widowControl w:val="0"/>
        <w:rPr>
          <w:b/>
          <w:sz w:val="24"/>
          <w:szCs w:val="24"/>
        </w:rPr>
      </w:pPr>
      <w:r w:rsidRPr="00122444">
        <w:rPr>
          <w:b/>
          <w:sz w:val="24"/>
          <w:szCs w:val="24"/>
        </w:rPr>
        <w:t>ПОСТАНОВЛЯЮ:</w:t>
      </w:r>
    </w:p>
    <w:p w:rsidR="00CF20D2" w:rsidRPr="00122444" w:rsidRDefault="00CF20D2" w:rsidP="00CF20D2">
      <w:pPr>
        <w:widowControl w:val="0"/>
        <w:rPr>
          <w:b/>
          <w:sz w:val="24"/>
          <w:szCs w:val="24"/>
        </w:rPr>
      </w:pPr>
    </w:p>
    <w:p w:rsidR="00CF20D2" w:rsidRPr="00122444" w:rsidRDefault="00CF20D2" w:rsidP="00CF20D2">
      <w:pPr>
        <w:widowControl w:val="0"/>
        <w:ind w:firstLine="708"/>
        <w:jc w:val="both"/>
        <w:rPr>
          <w:b/>
          <w:sz w:val="24"/>
          <w:szCs w:val="24"/>
        </w:rPr>
      </w:pPr>
      <w:r w:rsidRPr="00122444">
        <w:rPr>
          <w:sz w:val="24"/>
          <w:szCs w:val="24"/>
        </w:rPr>
        <w:t xml:space="preserve">1. </w:t>
      </w:r>
      <w:r w:rsidR="00D53147" w:rsidRPr="00122444">
        <w:rPr>
          <w:sz w:val="24"/>
          <w:szCs w:val="24"/>
        </w:rPr>
        <w:t>Утвердить</w:t>
      </w:r>
      <w:r w:rsidR="006813BB" w:rsidRPr="00122444">
        <w:rPr>
          <w:sz w:val="24"/>
          <w:szCs w:val="24"/>
        </w:rPr>
        <w:t xml:space="preserve"> </w:t>
      </w:r>
      <w:r w:rsidR="00750CF9" w:rsidRPr="00122444">
        <w:rPr>
          <w:sz w:val="24"/>
          <w:szCs w:val="24"/>
        </w:rPr>
        <w:t>примерное П</w:t>
      </w:r>
      <w:r w:rsidR="00D53147" w:rsidRPr="00122444">
        <w:rPr>
          <w:sz w:val="24"/>
          <w:szCs w:val="24"/>
        </w:rPr>
        <w:t xml:space="preserve">оложение об оплате труда работников муниципальных бюджетных учреждений </w:t>
      </w:r>
      <w:r w:rsidR="004B2C7B" w:rsidRPr="00122444">
        <w:rPr>
          <w:bCs/>
          <w:iCs/>
          <w:sz w:val="24"/>
          <w:szCs w:val="24"/>
        </w:rPr>
        <w:t>дополнительного образования в сфере культуры</w:t>
      </w:r>
      <w:r w:rsidR="00D53147" w:rsidRPr="00122444">
        <w:rPr>
          <w:sz w:val="24"/>
          <w:szCs w:val="24"/>
        </w:rPr>
        <w:t>, подведомственных</w:t>
      </w:r>
      <w:r w:rsidR="00750CF9" w:rsidRPr="00122444">
        <w:rPr>
          <w:sz w:val="24"/>
          <w:szCs w:val="24"/>
        </w:rPr>
        <w:t xml:space="preserve"> отделу культуры, спорта и молодежной политики</w:t>
      </w:r>
      <w:r w:rsidR="00D53147" w:rsidRPr="00122444">
        <w:rPr>
          <w:sz w:val="24"/>
          <w:szCs w:val="24"/>
        </w:rPr>
        <w:t xml:space="preserve"> администрации Пе</w:t>
      </w:r>
      <w:r w:rsidR="006813BB" w:rsidRPr="00122444">
        <w:rPr>
          <w:sz w:val="24"/>
          <w:szCs w:val="24"/>
        </w:rPr>
        <w:t xml:space="preserve">ченгского муниципального округа согласно приложению к настоящему постановлению. </w:t>
      </w:r>
    </w:p>
    <w:p w:rsidR="00750CF9" w:rsidRPr="00122444" w:rsidRDefault="00CF20D2" w:rsidP="00750CF9">
      <w:pPr>
        <w:widowControl w:val="0"/>
        <w:ind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>2.</w:t>
      </w:r>
      <w:r w:rsidRPr="00122444">
        <w:rPr>
          <w:b/>
          <w:sz w:val="24"/>
          <w:szCs w:val="24"/>
        </w:rPr>
        <w:t xml:space="preserve"> </w:t>
      </w:r>
      <w:r w:rsidR="00D53147" w:rsidRPr="00122444">
        <w:rPr>
          <w:sz w:val="24"/>
          <w:szCs w:val="24"/>
        </w:rPr>
        <w:t xml:space="preserve">Руководителям муниципальных </w:t>
      </w:r>
      <w:r w:rsidR="000F1973" w:rsidRPr="00122444">
        <w:rPr>
          <w:sz w:val="24"/>
          <w:szCs w:val="24"/>
        </w:rPr>
        <w:t xml:space="preserve">бюджетных учреждений </w:t>
      </w:r>
      <w:r w:rsidR="004B2C7B" w:rsidRPr="00122444">
        <w:rPr>
          <w:bCs/>
          <w:iCs/>
          <w:sz w:val="24"/>
          <w:szCs w:val="24"/>
        </w:rPr>
        <w:t>дополнительного образования в сфере культуры</w:t>
      </w:r>
      <w:r w:rsidR="000F1973" w:rsidRPr="00122444">
        <w:rPr>
          <w:sz w:val="24"/>
          <w:szCs w:val="24"/>
        </w:rPr>
        <w:t xml:space="preserve">, подведомственных </w:t>
      </w:r>
      <w:r w:rsidR="00750CF9" w:rsidRPr="00122444">
        <w:rPr>
          <w:sz w:val="24"/>
          <w:szCs w:val="24"/>
        </w:rPr>
        <w:t xml:space="preserve">отделу культуры, спорта и молодежной политики </w:t>
      </w:r>
      <w:r w:rsidR="000F1973" w:rsidRPr="00122444">
        <w:rPr>
          <w:sz w:val="24"/>
          <w:szCs w:val="24"/>
        </w:rPr>
        <w:t>администрации Пе</w:t>
      </w:r>
      <w:r w:rsidR="00750CF9" w:rsidRPr="00122444">
        <w:rPr>
          <w:sz w:val="24"/>
          <w:szCs w:val="24"/>
        </w:rPr>
        <w:t>ченгского муниципального округа привести положения об оплате труда работников учреждений в соответствии с настоящим примерным Положением.</w:t>
      </w:r>
    </w:p>
    <w:p w:rsidR="00665397" w:rsidRPr="00122444" w:rsidRDefault="007A7272" w:rsidP="00665397">
      <w:pPr>
        <w:widowControl w:val="0"/>
        <w:ind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>3.</w:t>
      </w:r>
      <w:r w:rsidR="00AC512E" w:rsidRPr="00122444">
        <w:rPr>
          <w:sz w:val="24"/>
          <w:szCs w:val="24"/>
        </w:rPr>
        <w:t xml:space="preserve"> Расходы, связанные с реализацией настоящего постановления, осуществляются в</w:t>
      </w:r>
      <w:r w:rsidR="00665397" w:rsidRPr="00122444">
        <w:rPr>
          <w:sz w:val="24"/>
          <w:szCs w:val="24"/>
        </w:rPr>
        <w:t xml:space="preserve"> пределах утвержденных планов финансово-хозяйственной деятельности</w:t>
      </w:r>
      <w:r w:rsidR="00E61938" w:rsidRPr="00122444">
        <w:rPr>
          <w:sz w:val="24"/>
          <w:szCs w:val="24"/>
        </w:rPr>
        <w:t xml:space="preserve"> учреждения</w:t>
      </w:r>
      <w:r w:rsidR="00AC512E" w:rsidRPr="00122444">
        <w:rPr>
          <w:sz w:val="24"/>
          <w:szCs w:val="24"/>
        </w:rPr>
        <w:t xml:space="preserve">, предусмотренных в бюджете муниципального образования Печенгский муниципальный округ на обеспечение выполнения функций учреждений в части оплаты труда работников </w:t>
      </w:r>
      <w:r w:rsidR="00AC512E" w:rsidRPr="00122444">
        <w:rPr>
          <w:sz w:val="24"/>
          <w:szCs w:val="24"/>
        </w:rPr>
        <w:lastRenderedPageBreak/>
        <w:t>и средств от ино</w:t>
      </w:r>
      <w:r w:rsidR="00665397" w:rsidRPr="00122444">
        <w:rPr>
          <w:sz w:val="24"/>
          <w:szCs w:val="24"/>
        </w:rPr>
        <w:t>й приносящей доход деятельности.</w:t>
      </w:r>
    </w:p>
    <w:p w:rsidR="00822BFE" w:rsidRPr="00122444" w:rsidRDefault="007A7272" w:rsidP="00665397">
      <w:pPr>
        <w:widowControl w:val="0"/>
        <w:ind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>4</w:t>
      </w:r>
      <w:r w:rsidR="00822BFE" w:rsidRPr="00122444">
        <w:rPr>
          <w:sz w:val="24"/>
          <w:szCs w:val="24"/>
        </w:rPr>
        <w:t>. Признать утратившими силу:</w:t>
      </w:r>
    </w:p>
    <w:p w:rsidR="00822BFE" w:rsidRPr="00122444" w:rsidRDefault="00822BFE" w:rsidP="00822BFE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20.06.2018 № 629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«Об оплате труда работников муниципальных бюджетных учреждений культуры и учреждений образования в сфере культуры и искусства, подведомственных отделу культуры, спорта и молодежной политики администрации Печенгского района»;</w:t>
      </w:r>
    </w:p>
    <w:p w:rsidR="00822BFE" w:rsidRPr="00122444" w:rsidRDefault="00822BFE" w:rsidP="00822BFE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10.07.2018 № 720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об оплате труда работников муниципальных бюджетных учреждений культуры и учреждений образования в сфере культуры и искусства, подведомственных отделу культуры, спорта и молодежной политики администрации Печенгского района, утвержденное постановлением администрации Печенгского района от 20.06.2018 № 629»;</w:t>
      </w:r>
    </w:p>
    <w:p w:rsidR="00822BFE" w:rsidRPr="00122444" w:rsidRDefault="00822BFE" w:rsidP="00822BFE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>- постановление администрации Печенгского района от</w:t>
      </w:r>
      <w:r w:rsidR="008D4978" w:rsidRPr="00122444">
        <w:rPr>
          <w:sz w:val="24"/>
          <w:szCs w:val="24"/>
        </w:rPr>
        <w:t xml:space="preserve"> </w:t>
      </w:r>
      <w:r w:rsidR="009053A6" w:rsidRPr="00122444">
        <w:rPr>
          <w:sz w:val="24"/>
          <w:szCs w:val="24"/>
        </w:rPr>
        <w:t>23.08</w:t>
      </w:r>
      <w:r w:rsidRPr="00122444">
        <w:rPr>
          <w:sz w:val="24"/>
          <w:szCs w:val="24"/>
        </w:rPr>
        <w:t>.2018 № 8</w:t>
      </w:r>
      <w:r w:rsidR="008D4978" w:rsidRPr="00122444">
        <w:rPr>
          <w:sz w:val="24"/>
          <w:szCs w:val="24"/>
        </w:rPr>
        <w:t>71</w:t>
      </w:r>
      <w:r w:rsidRPr="00122444">
        <w:rPr>
          <w:sz w:val="24"/>
          <w:szCs w:val="24"/>
        </w:rPr>
        <w:t xml:space="preserve">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об оплате труда работников муниципальных бюджетных учреждений культуры и учреждений образования в сфере культуры и искусства, подведомственных отделу культуры, спорта и молодежной политики администрации Печенгского района, утвержденное постановлением администрации Печенгского района от 20.06.2018 № 629»</w:t>
      </w:r>
      <w:r w:rsidR="008D4978" w:rsidRPr="00122444">
        <w:rPr>
          <w:sz w:val="24"/>
          <w:szCs w:val="24"/>
        </w:rPr>
        <w:t>;</w:t>
      </w:r>
    </w:p>
    <w:p w:rsidR="008D4978" w:rsidRPr="00122444" w:rsidRDefault="008D4978" w:rsidP="008D4978">
      <w:pPr>
        <w:pStyle w:val="a7"/>
        <w:ind w:left="0" w:firstLine="708"/>
        <w:jc w:val="both"/>
        <w:rPr>
          <w:sz w:val="24"/>
          <w:szCs w:val="24"/>
        </w:rPr>
      </w:pPr>
      <w:proofErr w:type="gramStart"/>
      <w:r w:rsidRPr="00122444">
        <w:rPr>
          <w:sz w:val="24"/>
          <w:szCs w:val="24"/>
        </w:rPr>
        <w:t xml:space="preserve">- постановление администрации Печенгского района от 24.09.2018 № 948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об оплате труда работников муниципальных бюджетных учреждений культуры и учреждений образования в сфере культуры и искусства, подведомственных отделу культуры, спорта и молодежной политики администрации Печенгского района, утвержденное постановлением администрации Печенгского района от 20.06.2018 № 629</w:t>
      </w:r>
      <w:r w:rsidR="009053A6" w:rsidRPr="00122444">
        <w:rPr>
          <w:sz w:val="24"/>
          <w:szCs w:val="24"/>
        </w:rPr>
        <w:t xml:space="preserve"> (в редакции постановления администрации Печенгского района от 23.08.2018 № 871)</w:t>
      </w:r>
      <w:r w:rsidRPr="00122444">
        <w:rPr>
          <w:sz w:val="24"/>
          <w:szCs w:val="24"/>
        </w:rPr>
        <w:t>»;</w:t>
      </w:r>
      <w:proofErr w:type="gramEnd"/>
    </w:p>
    <w:p w:rsidR="008D4978" w:rsidRPr="00122444" w:rsidRDefault="008D4978" w:rsidP="008D4978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07.10.2019 № 867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об оплате труда работников муниципальных бюджетных учреждений культуры и учреждений образования в сфере культуры и искусства, подведомственных отделу культуры, спорта и молодежной политики администрации Печенгского района, утвержденное постановлением администрации Печенгского района от 20.06.2018 № 629»;</w:t>
      </w:r>
    </w:p>
    <w:p w:rsidR="008D4978" w:rsidRPr="00122444" w:rsidRDefault="004B33A7" w:rsidP="00822BFE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</w:t>
      </w:r>
      <w:r w:rsidR="00A13841" w:rsidRPr="00122444">
        <w:rPr>
          <w:sz w:val="24"/>
          <w:szCs w:val="24"/>
        </w:rPr>
        <w:t>11.12.2019 № 1185</w:t>
      </w:r>
      <w:r w:rsidRPr="00122444">
        <w:rPr>
          <w:sz w:val="24"/>
          <w:szCs w:val="24"/>
        </w:rPr>
        <w:t xml:space="preserve">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об оплате труда работников муниципальных бюджетных учреждений культуры и учреждений образования в сфере культуры и искусства, подведомственных отделу культуры, спорта и молодежной политики администрации Печенгского района, утвержденное постановлением администрации Печенгского района от 20.06.2018 № 629»;</w:t>
      </w:r>
    </w:p>
    <w:p w:rsidR="00A13841" w:rsidRPr="00122444" w:rsidRDefault="00A13841" w:rsidP="00822BFE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27.12.2019 № 1260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об оплате труда работников муниципальных бюджетных учреждений культуры и учреждений образования в сфере культуры и искусства, подведомственных отделу культуры, спорта и молодежной политики администрации Печенгского района, утвержденное постановлением администрации Печенгского района от 20.06.2018 № 629»;</w:t>
      </w:r>
    </w:p>
    <w:p w:rsidR="00D53147" w:rsidRPr="00122444" w:rsidRDefault="00AE04AA" w:rsidP="00AE04AA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21.10.2020 № 1056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об оплате труда работников муниципальных бюджетных учреждений культуры и учреждений образования в сфере культуры и искусства, подведомственных отделу культуры, спорта и молодежной политики администрации Печенгского района, утвержденное постановлением администрации Печенгского района от 20.06.2018 № 629».</w:t>
      </w:r>
    </w:p>
    <w:p w:rsidR="006E4E03" w:rsidRPr="00122444" w:rsidRDefault="006E4E03" w:rsidP="006E4E03">
      <w:pPr>
        <w:pStyle w:val="a7"/>
        <w:ind w:left="0" w:firstLine="709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</w:t>
      </w:r>
      <w:r w:rsidR="00C02A72" w:rsidRPr="00122444">
        <w:rPr>
          <w:sz w:val="24"/>
          <w:szCs w:val="24"/>
        </w:rPr>
        <w:t>14.10.2019</w:t>
      </w:r>
      <w:r w:rsidRPr="00122444">
        <w:rPr>
          <w:sz w:val="24"/>
          <w:szCs w:val="24"/>
        </w:rPr>
        <w:t xml:space="preserve"> № 885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 xml:space="preserve">«Об утверждении положения по оплате труда руководителей муниципальных бюджетных </w:t>
      </w:r>
      <w:r w:rsidRPr="00122444">
        <w:rPr>
          <w:sz w:val="24"/>
          <w:szCs w:val="24"/>
        </w:rPr>
        <w:lastRenderedPageBreak/>
        <w:t>учреждений образования и культуры в сфере культуры и искусства, подведомственных администрации Печенгского района»;</w:t>
      </w:r>
    </w:p>
    <w:p w:rsidR="00C02A72" w:rsidRPr="00122444" w:rsidRDefault="00C02A72" w:rsidP="00C02A72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11.12.2019 № 1184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об оплате труда руководителей муниципальных бюджетных учреждений образования и культуры в сфере культуры и искусства, подведомственных администрации Печенгского района, утвержденное постановлением администрации Печенгск</w:t>
      </w:r>
      <w:r w:rsidR="00665397" w:rsidRPr="00122444">
        <w:rPr>
          <w:sz w:val="24"/>
          <w:szCs w:val="24"/>
        </w:rPr>
        <w:t>ого района от 14.10.2019 № 885»;</w:t>
      </w:r>
    </w:p>
    <w:p w:rsidR="008C7222" w:rsidRPr="00122444" w:rsidRDefault="00C02A72" w:rsidP="008C7222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28.12.2019 № 1295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об оплате труда руководителей муниципальных бюджетных учреждений образования и культуры в сфере культуры и искусства, подведомственных администрации Печенгского района, утвержденное постановлением администрации Печенгск</w:t>
      </w:r>
      <w:r w:rsidR="008C7222" w:rsidRPr="00122444">
        <w:rPr>
          <w:sz w:val="24"/>
          <w:szCs w:val="24"/>
        </w:rPr>
        <w:t>ого района от 14.10.2019 № 885»;</w:t>
      </w:r>
    </w:p>
    <w:p w:rsidR="008C7222" w:rsidRPr="00122444" w:rsidRDefault="008C7222" w:rsidP="008C7222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- постановление администрации Печенгского района от 02.11.2020 № 1096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примерное положение по оплате труда руководителей муниципальных бюджетных учреждений образования и культуры в сфере культуры и искусства, подведомственных администрации Печенгского района, утвержденное постановлением администрации Печенгского района от 14.10.2019 № 885»;</w:t>
      </w:r>
    </w:p>
    <w:p w:rsidR="008C7222" w:rsidRPr="00122444" w:rsidRDefault="008C7222" w:rsidP="008C7222">
      <w:pPr>
        <w:pStyle w:val="a7"/>
        <w:ind w:left="0" w:firstLine="708"/>
        <w:jc w:val="both"/>
        <w:rPr>
          <w:sz w:val="24"/>
          <w:szCs w:val="24"/>
        </w:rPr>
      </w:pPr>
      <w:r w:rsidRPr="00122444">
        <w:rPr>
          <w:sz w:val="24"/>
          <w:szCs w:val="24"/>
        </w:rPr>
        <w:t>- постановление админи</w:t>
      </w:r>
      <w:r w:rsidR="00223702" w:rsidRPr="00122444">
        <w:rPr>
          <w:sz w:val="24"/>
          <w:szCs w:val="24"/>
        </w:rPr>
        <w:t>страции Печенгского района от 30.09.2021 № 104</w:t>
      </w:r>
      <w:r w:rsidRPr="00122444">
        <w:rPr>
          <w:sz w:val="24"/>
          <w:szCs w:val="24"/>
        </w:rPr>
        <w:t xml:space="preserve">6 </w:t>
      </w:r>
      <w:r w:rsidR="005720D1">
        <w:rPr>
          <w:sz w:val="24"/>
          <w:szCs w:val="24"/>
        </w:rPr>
        <w:br/>
      </w:r>
      <w:r w:rsidRPr="00122444">
        <w:rPr>
          <w:sz w:val="24"/>
          <w:szCs w:val="24"/>
        </w:rPr>
        <w:t>«О внесении изменений в положение по оплате труда руководителей муниципальных бюджетных учреждений образования и культуры в сфере культуры и искусства, подведомственных администрации Печенгского района, утвержденное постановлением администрации Печенгского района от 14.10.2019 № 885</w:t>
      </w:r>
      <w:r w:rsidR="00910705" w:rsidRPr="00122444">
        <w:rPr>
          <w:sz w:val="24"/>
          <w:szCs w:val="24"/>
        </w:rPr>
        <w:t>».</w:t>
      </w:r>
    </w:p>
    <w:p w:rsidR="00F723A8" w:rsidRPr="00122444" w:rsidRDefault="006D693E" w:rsidP="00FA0D62">
      <w:pPr>
        <w:widowControl w:val="0"/>
        <w:ind w:firstLine="709"/>
        <w:jc w:val="both"/>
        <w:rPr>
          <w:sz w:val="24"/>
          <w:szCs w:val="24"/>
        </w:rPr>
      </w:pPr>
      <w:r w:rsidRPr="00122444">
        <w:rPr>
          <w:sz w:val="24"/>
          <w:szCs w:val="24"/>
        </w:rPr>
        <w:t>5</w:t>
      </w:r>
      <w:r w:rsidR="00FA0D62" w:rsidRPr="00122444">
        <w:rPr>
          <w:sz w:val="24"/>
          <w:szCs w:val="24"/>
        </w:rPr>
        <w:t>. Настояще</w:t>
      </w:r>
      <w:r w:rsidR="00CA78A0" w:rsidRPr="00122444">
        <w:rPr>
          <w:sz w:val="24"/>
          <w:szCs w:val="24"/>
        </w:rPr>
        <w:t xml:space="preserve">е постановление вступает в силу </w:t>
      </w:r>
      <w:r w:rsidR="00B31855" w:rsidRPr="00122444">
        <w:rPr>
          <w:sz w:val="24"/>
          <w:szCs w:val="24"/>
        </w:rPr>
        <w:t>с 01.04</w:t>
      </w:r>
      <w:r w:rsidR="00593917" w:rsidRPr="00122444">
        <w:rPr>
          <w:sz w:val="24"/>
          <w:szCs w:val="24"/>
        </w:rPr>
        <w:t>.2023</w:t>
      </w:r>
      <w:r w:rsidR="00CA78A0" w:rsidRPr="00122444">
        <w:rPr>
          <w:sz w:val="24"/>
          <w:szCs w:val="24"/>
        </w:rPr>
        <w:t>.</w:t>
      </w:r>
    </w:p>
    <w:p w:rsidR="006D693E" w:rsidRPr="00122444" w:rsidRDefault="00CF20D2" w:rsidP="00CF20D2">
      <w:pPr>
        <w:widowControl w:val="0"/>
        <w:ind w:firstLine="709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6. Настоящее постановление подлежит опубликованию в газете «Печенга» </w:t>
      </w:r>
      <w:r w:rsidRPr="00122444">
        <w:rPr>
          <w:rStyle w:val="a6"/>
          <w:color w:val="auto"/>
          <w:sz w:val="24"/>
          <w:szCs w:val="24"/>
          <w:u w:val="none"/>
        </w:rPr>
        <w:t xml:space="preserve">и </w:t>
      </w:r>
      <w:r w:rsidR="006D693E" w:rsidRPr="00122444">
        <w:rPr>
          <w:sz w:val="24"/>
          <w:szCs w:val="24"/>
        </w:rPr>
        <w:t xml:space="preserve">размещению на официальном сайте Печенгского муниципального округа </w:t>
      </w:r>
      <w:hyperlink r:id="rId13" w:history="1">
        <w:r w:rsidR="002D2E0D" w:rsidRPr="00122444">
          <w:rPr>
            <w:rStyle w:val="a6"/>
            <w:sz w:val="24"/>
            <w:szCs w:val="24"/>
            <w:lang w:val="en-US"/>
          </w:rPr>
          <w:t>https</w:t>
        </w:r>
        <w:r w:rsidR="002D2E0D" w:rsidRPr="00122444">
          <w:rPr>
            <w:rStyle w:val="a6"/>
            <w:sz w:val="24"/>
            <w:szCs w:val="24"/>
          </w:rPr>
          <w:t>://</w:t>
        </w:r>
        <w:proofErr w:type="spellStart"/>
        <w:r w:rsidR="002D2E0D" w:rsidRPr="00122444">
          <w:rPr>
            <w:rStyle w:val="a6"/>
            <w:sz w:val="24"/>
            <w:szCs w:val="24"/>
            <w:lang w:val="en-US"/>
          </w:rPr>
          <w:t>pechengamr</w:t>
        </w:r>
        <w:proofErr w:type="spellEnd"/>
        <w:r w:rsidR="002D2E0D" w:rsidRPr="00122444">
          <w:rPr>
            <w:rStyle w:val="a6"/>
            <w:sz w:val="24"/>
            <w:szCs w:val="24"/>
          </w:rPr>
          <w:t>.</w:t>
        </w:r>
        <w:proofErr w:type="spellStart"/>
        <w:r w:rsidR="002D2E0D" w:rsidRPr="00122444">
          <w:rPr>
            <w:rStyle w:val="a6"/>
            <w:sz w:val="24"/>
            <w:szCs w:val="24"/>
            <w:lang w:val="en-US"/>
          </w:rPr>
          <w:t>gov</w:t>
        </w:r>
        <w:proofErr w:type="spellEnd"/>
        <w:r w:rsidR="002D2E0D" w:rsidRPr="00122444">
          <w:rPr>
            <w:rStyle w:val="a6"/>
            <w:sz w:val="24"/>
            <w:szCs w:val="24"/>
          </w:rPr>
          <w:t>-</w:t>
        </w:r>
        <w:proofErr w:type="spellStart"/>
        <w:r w:rsidR="002D2E0D" w:rsidRPr="00122444">
          <w:rPr>
            <w:rStyle w:val="a6"/>
            <w:sz w:val="24"/>
            <w:szCs w:val="24"/>
            <w:lang w:val="en-US"/>
          </w:rPr>
          <w:t>murman</w:t>
        </w:r>
        <w:proofErr w:type="spellEnd"/>
        <w:r w:rsidR="002D2E0D" w:rsidRPr="00122444">
          <w:rPr>
            <w:rStyle w:val="a6"/>
            <w:sz w:val="24"/>
            <w:szCs w:val="24"/>
          </w:rPr>
          <w:t>.</w:t>
        </w:r>
        <w:proofErr w:type="spellStart"/>
        <w:r w:rsidR="002D2E0D" w:rsidRPr="00122444">
          <w:rPr>
            <w:rStyle w:val="a6"/>
            <w:sz w:val="24"/>
            <w:szCs w:val="24"/>
            <w:lang w:val="en-US"/>
          </w:rPr>
          <w:t>ru</w:t>
        </w:r>
        <w:proofErr w:type="spellEnd"/>
        <w:r w:rsidR="002D2E0D" w:rsidRPr="00122444">
          <w:rPr>
            <w:rStyle w:val="a6"/>
            <w:sz w:val="24"/>
            <w:szCs w:val="24"/>
          </w:rPr>
          <w:t>/</w:t>
        </w:r>
      </w:hyperlink>
      <w:r w:rsidR="006D693E" w:rsidRPr="00122444">
        <w:rPr>
          <w:sz w:val="24"/>
          <w:szCs w:val="24"/>
        </w:rPr>
        <w:t>.</w:t>
      </w:r>
    </w:p>
    <w:p w:rsidR="002D2E0D" w:rsidRPr="00122444" w:rsidRDefault="002D2E0D" w:rsidP="00CF20D2">
      <w:pPr>
        <w:widowControl w:val="0"/>
        <w:ind w:firstLine="709"/>
        <w:jc w:val="both"/>
        <w:rPr>
          <w:color w:val="0000FF" w:themeColor="hyperlink"/>
          <w:sz w:val="24"/>
          <w:szCs w:val="24"/>
        </w:rPr>
      </w:pPr>
      <w:r w:rsidRPr="00122444">
        <w:rPr>
          <w:sz w:val="24"/>
          <w:szCs w:val="24"/>
        </w:rPr>
        <w:t xml:space="preserve">7. </w:t>
      </w:r>
      <w:proofErr w:type="gramStart"/>
      <w:r w:rsidR="00B31855" w:rsidRPr="00122444">
        <w:rPr>
          <w:sz w:val="24"/>
          <w:szCs w:val="24"/>
        </w:rPr>
        <w:t>Контроль за</w:t>
      </w:r>
      <w:proofErr w:type="gramEnd"/>
      <w:r w:rsidR="00B31855" w:rsidRPr="00122444">
        <w:rPr>
          <w:sz w:val="24"/>
          <w:szCs w:val="24"/>
        </w:rPr>
        <w:t xml:space="preserve"> исполнением настоящего постановления возложить на начальника отдела культуры, спорта и молодежной политики администрации Печенгского муниципального округа О.В. Большакову. </w:t>
      </w:r>
    </w:p>
    <w:p w:rsidR="008C4EAD" w:rsidRPr="00122444" w:rsidRDefault="008C4EAD" w:rsidP="008C4EAD">
      <w:pPr>
        <w:widowControl w:val="0"/>
        <w:jc w:val="both"/>
        <w:rPr>
          <w:b/>
          <w:sz w:val="24"/>
          <w:szCs w:val="24"/>
        </w:rPr>
      </w:pPr>
    </w:p>
    <w:p w:rsidR="00524748" w:rsidRPr="00122444" w:rsidRDefault="00524748" w:rsidP="008C4EAD">
      <w:pPr>
        <w:widowControl w:val="0"/>
        <w:jc w:val="both"/>
        <w:rPr>
          <w:sz w:val="24"/>
          <w:szCs w:val="24"/>
        </w:rPr>
      </w:pPr>
    </w:p>
    <w:p w:rsidR="008C4EAD" w:rsidRPr="00122444" w:rsidRDefault="008C4EAD" w:rsidP="008C4EAD">
      <w:pPr>
        <w:widowControl w:val="0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Глава Печенгского муниципального округа     </w:t>
      </w:r>
      <w:r w:rsidR="00122444">
        <w:rPr>
          <w:sz w:val="24"/>
          <w:szCs w:val="24"/>
        </w:rPr>
        <w:t xml:space="preserve"> </w:t>
      </w:r>
      <w:r w:rsidRPr="00122444">
        <w:rPr>
          <w:sz w:val="24"/>
          <w:szCs w:val="24"/>
        </w:rPr>
        <w:t xml:space="preserve">                                          </w:t>
      </w:r>
      <w:r w:rsidR="00665397" w:rsidRPr="00122444">
        <w:rPr>
          <w:sz w:val="24"/>
          <w:szCs w:val="24"/>
        </w:rPr>
        <w:t xml:space="preserve">     </w:t>
      </w:r>
      <w:r w:rsidRPr="00122444">
        <w:rPr>
          <w:sz w:val="24"/>
          <w:szCs w:val="24"/>
        </w:rPr>
        <w:t xml:space="preserve"> </w:t>
      </w:r>
      <w:r w:rsidR="00552D6C" w:rsidRPr="00122444">
        <w:rPr>
          <w:sz w:val="24"/>
          <w:szCs w:val="24"/>
        </w:rPr>
        <w:t xml:space="preserve">  </w:t>
      </w:r>
      <w:r w:rsidRPr="00122444">
        <w:rPr>
          <w:sz w:val="24"/>
          <w:szCs w:val="24"/>
        </w:rPr>
        <w:t>А.В. Кузнецов</w:t>
      </w:r>
    </w:p>
    <w:p w:rsidR="00F723A8" w:rsidRPr="00122444" w:rsidRDefault="00F723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910705" w:rsidRPr="00122444" w:rsidRDefault="00910705" w:rsidP="008C4EAD">
      <w:pPr>
        <w:widowControl w:val="0"/>
        <w:rPr>
          <w:b/>
        </w:rPr>
      </w:pPr>
    </w:p>
    <w:p w:rsidR="00910705" w:rsidRPr="00122444" w:rsidRDefault="00910705" w:rsidP="008C4EAD">
      <w:pPr>
        <w:widowControl w:val="0"/>
        <w:rPr>
          <w:b/>
        </w:rPr>
      </w:pPr>
    </w:p>
    <w:p w:rsidR="00910705" w:rsidRPr="00122444" w:rsidRDefault="00910705" w:rsidP="008C4EAD">
      <w:pPr>
        <w:widowControl w:val="0"/>
        <w:rPr>
          <w:b/>
        </w:rPr>
      </w:pPr>
    </w:p>
    <w:p w:rsidR="00910705" w:rsidRPr="00122444" w:rsidRDefault="00910705" w:rsidP="008C4EAD">
      <w:pPr>
        <w:widowControl w:val="0"/>
        <w:rPr>
          <w:b/>
        </w:rPr>
      </w:pPr>
    </w:p>
    <w:p w:rsidR="00910705" w:rsidRPr="00122444" w:rsidRDefault="00910705" w:rsidP="008C4EAD">
      <w:pPr>
        <w:widowControl w:val="0"/>
        <w:rPr>
          <w:b/>
        </w:rPr>
      </w:pPr>
    </w:p>
    <w:p w:rsidR="00665397" w:rsidRPr="00122444" w:rsidRDefault="00665397" w:rsidP="008C4EAD">
      <w:pPr>
        <w:widowControl w:val="0"/>
        <w:rPr>
          <w:b/>
        </w:rPr>
      </w:pPr>
    </w:p>
    <w:p w:rsidR="00665397" w:rsidRPr="00122444" w:rsidRDefault="00665397" w:rsidP="008C4EAD">
      <w:pPr>
        <w:widowControl w:val="0"/>
        <w:rPr>
          <w:b/>
        </w:rPr>
      </w:pPr>
    </w:p>
    <w:p w:rsidR="00665397" w:rsidRPr="00122444" w:rsidRDefault="00665397" w:rsidP="008C4EAD">
      <w:pPr>
        <w:widowControl w:val="0"/>
        <w:rPr>
          <w:b/>
        </w:rPr>
      </w:pPr>
    </w:p>
    <w:p w:rsidR="00814B30" w:rsidRPr="00122444" w:rsidRDefault="00814B30" w:rsidP="008C4EAD">
      <w:pPr>
        <w:widowControl w:val="0"/>
        <w:rPr>
          <w:b/>
        </w:rPr>
      </w:pPr>
    </w:p>
    <w:p w:rsidR="0035345D" w:rsidRPr="00122444" w:rsidRDefault="00593917" w:rsidP="0035345D">
      <w:pPr>
        <w:widowControl w:val="0"/>
        <w:jc w:val="both"/>
      </w:pPr>
      <w:r w:rsidRPr="00122444">
        <w:t>Большакова О.В., 5-27-25</w:t>
      </w:r>
    </w:p>
    <w:p w:rsidR="00122444" w:rsidRDefault="006F1499" w:rsidP="00122444">
      <w:pPr>
        <w:ind w:left="5529"/>
        <w:jc w:val="both"/>
        <w:rPr>
          <w:sz w:val="24"/>
          <w:szCs w:val="24"/>
        </w:rPr>
      </w:pPr>
      <w:bookmarkStart w:id="0" w:name="_GoBack"/>
      <w:bookmarkEnd w:id="0"/>
      <w:r w:rsidRPr="00EE4760">
        <w:rPr>
          <w:sz w:val="24"/>
          <w:szCs w:val="24"/>
        </w:rPr>
        <w:lastRenderedPageBreak/>
        <w:t xml:space="preserve">Приложение </w:t>
      </w:r>
    </w:p>
    <w:p w:rsidR="00BB2BA2" w:rsidRPr="00EE4760" w:rsidRDefault="006F1499" w:rsidP="00122444">
      <w:pPr>
        <w:ind w:left="552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к </w:t>
      </w:r>
      <w:r w:rsidR="00DA2238" w:rsidRPr="00EE4760">
        <w:rPr>
          <w:sz w:val="24"/>
          <w:szCs w:val="24"/>
        </w:rPr>
        <w:t>постановлени</w:t>
      </w:r>
      <w:r w:rsidR="00196353" w:rsidRPr="00EE4760">
        <w:rPr>
          <w:sz w:val="24"/>
          <w:szCs w:val="24"/>
        </w:rPr>
        <w:t>ю</w:t>
      </w:r>
      <w:r w:rsidR="00BB2BA2" w:rsidRPr="00EE4760">
        <w:rPr>
          <w:sz w:val="24"/>
          <w:szCs w:val="24"/>
        </w:rPr>
        <w:t xml:space="preserve"> администрации Печенгского муниципального округа </w:t>
      </w:r>
    </w:p>
    <w:p w:rsidR="00BB2BA2" w:rsidRPr="00EE4760" w:rsidRDefault="009521BE" w:rsidP="00122444">
      <w:pPr>
        <w:ind w:left="552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от </w:t>
      </w:r>
      <w:r w:rsidR="00122444">
        <w:rPr>
          <w:sz w:val="24"/>
          <w:szCs w:val="24"/>
        </w:rPr>
        <w:t>20.01.</w:t>
      </w:r>
      <w:r w:rsidRPr="00EE4760">
        <w:rPr>
          <w:sz w:val="24"/>
          <w:szCs w:val="24"/>
        </w:rPr>
        <w:t>202</w:t>
      </w:r>
      <w:r w:rsidR="00AC512E">
        <w:rPr>
          <w:sz w:val="24"/>
          <w:szCs w:val="24"/>
        </w:rPr>
        <w:t>3</w:t>
      </w:r>
      <w:r w:rsidR="00BB2BA2" w:rsidRPr="00EE4760">
        <w:rPr>
          <w:sz w:val="24"/>
          <w:szCs w:val="24"/>
        </w:rPr>
        <w:t xml:space="preserve"> №</w:t>
      </w:r>
      <w:r w:rsidR="00122444">
        <w:rPr>
          <w:sz w:val="24"/>
          <w:szCs w:val="24"/>
        </w:rPr>
        <w:t xml:space="preserve"> 62</w:t>
      </w:r>
    </w:p>
    <w:p w:rsidR="00250C56" w:rsidRDefault="00250C56" w:rsidP="00AE55AD">
      <w:pPr>
        <w:rPr>
          <w:b/>
          <w:sz w:val="24"/>
          <w:szCs w:val="24"/>
        </w:rPr>
      </w:pPr>
    </w:p>
    <w:p w:rsidR="00122444" w:rsidRPr="00EE4760" w:rsidRDefault="00122444" w:rsidP="00AE55AD">
      <w:pPr>
        <w:rPr>
          <w:b/>
          <w:sz w:val="24"/>
          <w:szCs w:val="24"/>
        </w:rPr>
      </w:pPr>
    </w:p>
    <w:p w:rsidR="00BB2BA2" w:rsidRPr="00EE4760" w:rsidRDefault="007D7D52" w:rsidP="00BB2BA2">
      <w:pPr>
        <w:jc w:val="center"/>
        <w:rPr>
          <w:b/>
          <w:sz w:val="24"/>
          <w:szCs w:val="24"/>
        </w:rPr>
      </w:pPr>
      <w:r w:rsidRPr="00EE4760">
        <w:rPr>
          <w:b/>
          <w:sz w:val="24"/>
          <w:szCs w:val="24"/>
        </w:rPr>
        <w:t>ПРИМЕРНОЕ ПОЛОЖЕНИЕ</w:t>
      </w:r>
    </w:p>
    <w:p w:rsidR="00BB2BA2" w:rsidRPr="00EE4760" w:rsidRDefault="00BB2BA2" w:rsidP="00BB2BA2">
      <w:pPr>
        <w:jc w:val="center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 xml:space="preserve">об оплате труда работников муниципальных бюджетных учреждений </w:t>
      </w:r>
      <w:r w:rsidR="004B2C7B" w:rsidRPr="00EE4760">
        <w:rPr>
          <w:bCs/>
          <w:iCs/>
          <w:sz w:val="24"/>
          <w:szCs w:val="24"/>
        </w:rPr>
        <w:t>дополнительного образования в сфере культуры</w:t>
      </w:r>
      <w:r w:rsidRPr="00EE4760">
        <w:rPr>
          <w:bCs/>
          <w:iCs/>
          <w:sz w:val="24"/>
          <w:szCs w:val="24"/>
        </w:rPr>
        <w:t xml:space="preserve">, подведомственных </w:t>
      </w:r>
      <w:r w:rsidR="00AC512E" w:rsidRPr="00AC512E">
        <w:rPr>
          <w:bCs/>
          <w:iCs/>
          <w:sz w:val="24"/>
          <w:szCs w:val="24"/>
        </w:rPr>
        <w:t xml:space="preserve">отделу культуры, спорта и молодежной политики </w:t>
      </w:r>
      <w:r w:rsidRPr="00EE4760">
        <w:rPr>
          <w:bCs/>
          <w:iCs/>
          <w:sz w:val="24"/>
          <w:szCs w:val="24"/>
        </w:rPr>
        <w:t>администрации Печенгского муниципального округа</w:t>
      </w:r>
    </w:p>
    <w:p w:rsidR="00BB2BA2" w:rsidRPr="00EE4760" w:rsidRDefault="00BB2BA2" w:rsidP="00BB2BA2">
      <w:pPr>
        <w:jc w:val="center"/>
        <w:rPr>
          <w:b/>
          <w:bCs/>
          <w:iCs/>
          <w:sz w:val="22"/>
          <w:szCs w:val="22"/>
        </w:rPr>
      </w:pPr>
    </w:p>
    <w:p w:rsidR="00CF20D2" w:rsidRDefault="009521BE" w:rsidP="00CF20D2">
      <w:pPr>
        <w:ind w:left="360"/>
        <w:jc w:val="center"/>
        <w:rPr>
          <w:b/>
          <w:sz w:val="24"/>
          <w:szCs w:val="24"/>
        </w:rPr>
      </w:pPr>
      <w:r w:rsidRPr="00EE4760">
        <w:rPr>
          <w:b/>
          <w:sz w:val="24"/>
          <w:szCs w:val="24"/>
        </w:rPr>
        <w:t xml:space="preserve">1. </w:t>
      </w:r>
      <w:r w:rsidR="00BB2BA2" w:rsidRPr="00EE4760">
        <w:rPr>
          <w:b/>
          <w:sz w:val="24"/>
          <w:szCs w:val="24"/>
        </w:rPr>
        <w:t>Общие положения</w:t>
      </w:r>
    </w:p>
    <w:p w:rsidR="00CF20D2" w:rsidRDefault="00CF20D2" w:rsidP="00CF20D2">
      <w:pPr>
        <w:ind w:left="360"/>
        <w:jc w:val="center"/>
        <w:rPr>
          <w:b/>
          <w:sz w:val="24"/>
          <w:szCs w:val="24"/>
        </w:rPr>
      </w:pPr>
    </w:p>
    <w:p w:rsidR="00EB0501" w:rsidRDefault="00CF20D2" w:rsidP="003A7E18">
      <w:pPr>
        <w:ind w:firstLine="708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1.1.</w:t>
      </w:r>
      <w:r w:rsidR="00AC512E">
        <w:rPr>
          <w:sz w:val="24"/>
          <w:szCs w:val="24"/>
        </w:rPr>
        <w:t>Настоящее примерное П</w:t>
      </w:r>
      <w:r w:rsidR="00BB2BA2" w:rsidRPr="00CF20D2">
        <w:rPr>
          <w:sz w:val="24"/>
          <w:szCs w:val="24"/>
        </w:rPr>
        <w:t xml:space="preserve">оложение </w:t>
      </w:r>
      <w:r w:rsidR="00E23BCA" w:rsidRPr="00CF20D2">
        <w:rPr>
          <w:bCs/>
          <w:iCs/>
          <w:sz w:val="24"/>
          <w:szCs w:val="24"/>
        </w:rPr>
        <w:t xml:space="preserve">об оплате труда работников муниципальных бюджетных учреждений </w:t>
      </w:r>
      <w:r w:rsidR="004B2C7B" w:rsidRPr="00CF20D2">
        <w:rPr>
          <w:bCs/>
          <w:iCs/>
          <w:sz w:val="24"/>
          <w:szCs w:val="24"/>
        </w:rPr>
        <w:t>дополнительного образования в сфере культуры</w:t>
      </w:r>
      <w:r w:rsidR="004B2C7B" w:rsidRPr="00CF20D2">
        <w:rPr>
          <w:sz w:val="24"/>
          <w:szCs w:val="24"/>
        </w:rPr>
        <w:t xml:space="preserve">, </w:t>
      </w:r>
      <w:r w:rsidR="00E23BCA" w:rsidRPr="00CF20D2">
        <w:rPr>
          <w:bCs/>
          <w:iCs/>
          <w:sz w:val="24"/>
          <w:szCs w:val="24"/>
        </w:rPr>
        <w:t xml:space="preserve">подведомственных </w:t>
      </w:r>
      <w:r w:rsidR="00AC512E" w:rsidRPr="00AC512E">
        <w:rPr>
          <w:bCs/>
          <w:iCs/>
          <w:sz w:val="24"/>
          <w:szCs w:val="24"/>
        </w:rPr>
        <w:t xml:space="preserve">отделу культуры, спорта и молодежной политики </w:t>
      </w:r>
      <w:r w:rsidR="00E23BCA" w:rsidRPr="00CF20D2">
        <w:rPr>
          <w:bCs/>
          <w:iCs/>
          <w:sz w:val="24"/>
          <w:szCs w:val="24"/>
        </w:rPr>
        <w:t>администрации Печ</w:t>
      </w:r>
      <w:r w:rsidR="00A73AC0">
        <w:rPr>
          <w:bCs/>
          <w:iCs/>
          <w:sz w:val="24"/>
          <w:szCs w:val="24"/>
        </w:rPr>
        <w:t xml:space="preserve">енгского муниципального округа </w:t>
      </w:r>
      <w:r w:rsidR="00AC512E">
        <w:rPr>
          <w:bCs/>
          <w:iCs/>
          <w:sz w:val="24"/>
          <w:szCs w:val="24"/>
        </w:rPr>
        <w:t>(далее –  примерно</w:t>
      </w:r>
      <w:r w:rsidR="00A73AC0">
        <w:rPr>
          <w:bCs/>
          <w:iCs/>
          <w:sz w:val="24"/>
          <w:szCs w:val="24"/>
        </w:rPr>
        <w:t>е Положение</w:t>
      </w:r>
      <w:r w:rsidR="00EB0501">
        <w:rPr>
          <w:bCs/>
          <w:iCs/>
          <w:sz w:val="24"/>
          <w:szCs w:val="24"/>
        </w:rPr>
        <w:t>, Учреждения, Отдел, Администрация</w:t>
      </w:r>
      <w:r w:rsidR="00A73AC0">
        <w:rPr>
          <w:bCs/>
          <w:iCs/>
          <w:sz w:val="24"/>
          <w:szCs w:val="24"/>
        </w:rPr>
        <w:t>)</w:t>
      </w:r>
      <w:r w:rsidR="00EB0501">
        <w:rPr>
          <w:bCs/>
          <w:iCs/>
          <w:sz w:val="24"/>
          <w:szCs w:val="24"/>
        </w:rPr>
        <w:t xml:space="preserve"> разработано в целях обеспечения единого подхода к регулированию заработной платы работников и включает в себя: </w:t>
      </w:r>
    </w:p>
    <w:p w:rsidR="00CF20D2" w:rsidRDefault="00CF20D2" w:rsidP="003A7E1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8A0956" w:rsidRPr="00EE4760">
        <w:rPr>
          <w:bCs/>
          <w:iCs/>
          <w:sz w:val="24"/>
          <w:szCs w:val="24"/>
        </w:rPr>
        <w:t>порядок</w:t>
      </w:r>
      <w:r w:rsidR="00884613" w:rsidRPr="00EE4760">
        <w:rPr>
          <w:bCs/>
          <w:iCs/>
          <w:sz w:val="24"/>
          <w:szCs w:val="24"/>
        </w:rPr>
        <w:t xml:space="preserve"> формировани</w:t>
      </w:r>
      <w:r w:rsidR="008A0956" w:rsidRPr="00EE4760">
        <w:rPr>
          <w:bCs/>
          <w:iCs/>
          <w:sz w:val="24"/>
          <w:szCs w:val="24"/>
        </w:rPr>
        <w:t>я</w:t>
      </w:r>
      <w:r w:rsidR="00884613" w:rsidRPr="00EE4760">
        <w:rPr>
          <w:bCs/>
          <w:iCs/>
          <w:sz w:val="24"/>
          <w:szCs w:val="24"/>
        </w:rPr>
        <w:t xml:space="preserve"> фонда оплаты труда;</w:t>
      </w:r>
    </w:p>
    <w:p w:rsidR="00AC512E" w:rsidRDefault="00CF20D2" w:rsidP="003A7E1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E746D7" w:rsidRPr="00EE4760">
        <w:rPr>
          <w:bCs/>
          <w:iCs/>
          <w:sz w:val="24"/>
          <w:szCs w:val="24"/>
        </w:rPr>
        <w:t>порядок и условия оплаты труда работников, занимающих должности служащих;</w:t>
      </w:r>
    </w:p>
    <w:p w:rsidR="00CF20D2" w:rsidRPr="00AC512E" w:rsidRDefault="00AC512E" w:rsidP="003A7E1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884613" w:rsidRPr="00EE4760">
        <w:rPr>
          <w:bCs/>
          <w:iCs/>
          <w:sz w:val="24"/>
          <w:szCs w:val="24"/>
        </w:rPr>
        <w:t xml:space="preserve">перечень, порядок и условия применения повышающих коэффициентов </w:t>
      </w:r>
      <w:r w:rsidR="00CF20D2">
        <w:rPr>
          <w:bCs/>
          <w:iCs/>
          <w:sz w:val="24"/>
          <w:szCs w:val="24"/>
        </w:rPr>
        <w:t>к должностным окладам (окладам);</w:t>
      </w:r>
    </w:p>
    <w:p w:rsidR="00CF20D2" w:rsidRDefault="00CF20D2" w:rsidP="003A7E18">
      <w:pPr>
        <w:ind w:firstLine="708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884613" w:rsidRPr="00EE4760">
        <w:rPr>
          <w:bCs/>
          <w:iCs/>
          <w:sz w:val="24"/>
          <w:szCs w:val="24"/>
        </w:rPr>
        <w:t>перечень, порядок и условия применения выплат компенсационного и стимулирующего характера;</w:t>
      </w:r>
    </w:p>
    <w:p w:rsidR="00CF20D2" w:rsidRDefault="00CF20D2" w:rsidP="003A7E18">
      <w:pPr>
        <w:ind w:firstLine="708"/>
        <w:jc w:val="both"/>
        <w:rPr>
          <w:b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Pr="00CF20D2">
        <w:rPr>
          <w:bCs/>
          <w:iCs/>
          <w:sz w:val="24"/>
          <w:szCs w:val="24"/>
        </w:rPr>
        <w:t>порядок и условия</w:t>
      </w:r>
      <w:r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ab/>
        <w:t xml:space="preserve">премирования работников учреждения; </w:t>
      </w:r>
    </w:p>
    <w:p w:rsidR="00CF20D2" w:rsidRDefault="00CF20D2" w:rsidP="003A7E1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bCs/>
          <w:iCs/>
          <w:sz w:val="24"/>
          <w:szCs w:val="24"/>
        </w:rPr>
        <w:t>доплату</w:t>
      </w:r>
      <w:r w:rsidR="00884613" w:rsidRPr="00EE4760">
        <w:rPr>
          <w:bCs/>
          <w:iCs/>
          <w:sz w:val="24"/>
          <w:szCs w:val="24"/>
        </w:rPr>
        <w:t xml:space="preserve"> до минимального </w:t>
      </w:r>
      <w:proofErr w:type="gramStart"/>
      <w:r w:rsidR="00884613" w:rsidRPr="00EE4760">
        <w:rPr>
          <w:bCs/>
          <w:iCs/>
          <w:sz w:val="24"/>
          <w:szCs w:val="24"/>
        </w:rPr>
        <w:t>размера оплаты труда</w:t>
      </w:r>
      <w:proofErr w:type="gramEnd"/>
      <w:r>
        <w:rPr>
          <w:bCs/>
          <w:iCs/>
          <w:sz w:val="24"/>
          <w:szCs w:val="24"/>
        </w:rPr>
        <w:t xml:space="preserve"> (размера минимальной заработной платы)</w:t>
      </w:r>
      <w:r w:rsidR="00884613" w:rsidRPr="00EE4760">
        <w:rPr>
          <w:bCs/>
          <w:iCs/>
          <w:sz w:val="24"/>
          <w:szCs w:val="24"/>
        </w:rPr>
        <w:t>;</w:t>
      </w:r>
    </w:p>
    <w:p w:rsidR="00CF20D2" w:rsidRDefault="00CF20D2" w:rsidP="003A7E18">
      <w:pPr>
        <w:ind w:firstLine="708"/>
        <w:jc w:val="both"/>
        <w:rPr>
          <w:b/>
          <w:sz w:val="24"/>
          <w:szCs w:val="24"/>
        </w:rPr>
      </w:pPr>
      <w:r w:rsidRPr="002D2E0D">
        <w:rPr>
          <w:b/>
          <w:sz w:val="24"/>
          <w:szCs w:val="24"/>
        </w:rPr>
        <w:t xml:space="preserve">- </w:t>
      </w:r>
      <w:r w:rsidR="00957E17" w:rsidRPr="002D2E0D">
        <w:rPr>
          <w:bCs/>
          <w:iCs/>
          <w:sz w:val="24"/>
          <w:szCs w:val="24"/>
        </w:rPr>
        <w:t xml:space="preserve">порядок оплаты </w:t>
      </w:r>
      <w:r w:rsidR="00AF5995" w:rsidRPr="002D2E0D">
        <w:rPr>
          <w:bCs/>
          <w:iCs/>
          <w:sz w:val="24"/>
          <w:szCs w:val="24"/>
        </w:rPr>
        <w:t>труда руководителя, заме</w:t>
      </w:r>
      <w:r w:rsidR="002D2E0D" w:rsidRPr="002D2E0D">
        <w:rPr>
          <w:bCs/>
          <w:iCs/>
          <w:sz w:val="24"/>
          <w:szCs w:val="24"/>
        </w:rPr>
        <w:t>стителя руководителя учреждения.</w:t>
      </w:r>
    </w:p>
    <w:p w:rsidR="00CF20D2" w:rsidRDefault="00CF20D2" w:rsidP="003A7E18">
      <w:pPr>
        <w:ind w:firstLine="708"/>
        <w:jc w:val="both"/>
        <w:rPr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E746D7" w:rsidRPr="00EE4760">
        <w:rPr>
          <w:bCs/>
          <w:iCs/>
          <w:sz w:val="24"/>
          <w:szCs w:val="24"/>
        </w:rPr>
        <w:t>размеры минимальных окладов по должностям служащих на основе отнесения их к соответствующим профессиональным квалификационным группам, утвержденным</w:t>
      </w:r>
      <w:r>
        <w:rPr>
          <w:bCs/>
          <w:iCs/>
          <w:sz w:val="24"/>
          <w:szCs w:val="24"/>
        </w:rPr>
        <w:t>и</w:t>
      </w:r>
      <w:r w:rsidR="00E746D7" w:rsidRPr="00EE4760">
        <w:rPr>
          <w:bCs/>
          <w:iCs/>
          <w:sz w:val="24"/>
          <w:szCs w:val="24"/>
        </w:rPr>
        <w:t xml:space="preserve"> приказами Министерства здравоохранения и социальног</w:t>
      </w:r>
      <w:r>
        <w:rPr>
          <w:bCs/>
          <w:iCs/>
          <w:sz w:val="24"/>
          <w:szCs w:val="24"/>
        </w:rPr>
        <w:t>о развития Российской Федерации.</w:t>
      </w:r>
    </w:p>
    <w:p w:rsidR="00CF20D2" w:rsidRDefault="002E1F58" w:rsidP="003A7E18">
      <w:pPr>
        <w:ind w:firstLine="708"/>
        <w:jc w:val="both"/>
        <w:rPr>
          <w:b/>
          <w:sz w:val="24"/>
          <w:szCs w:val="24"/>
        </w:rPr>
      </w:pPr>
      <w:r w:rsidRPr="00EE4760">
        <w:rPr>
          <w:bCs/>
          <w:iCs/>
          <w:sz w:val="24"/>
          <w:szCs w:val="24"/>
        </w:rPr>
        <w:t>1</w:t>
      </w:r>
      <w:r w:rsidR="00185F92" w:rsidRPr="00EE4760">
        <w:rPr>
          <w:bCs/>
          <w:iCs/>
          <w:sz w:val="24"/>
          <w:szCs w:val="24"/>
        </w:rPr>
        <w:t>.</w:t>
      </w:r>
      <w:r w:rsidR="00CA2D3D" w:rsidRPr="00EE4760">
        <w:rPr>
          <w:bCs/>
          <w:iCs/>
          <w:sz w:val="24"/>
          <w:szCs w:val="24"/>
        </w:rPr>
        <w:t>2</w:t>
      </w:r>
      <w:r w:rsidR="00185F92" w:rsidRPr="00EE4760">
        <w:rPr>
          <w:bCs/>
          <w:iCs/>
          <w:sz w:val="24"/>
          <w:szCs w:val="24"/>
        </w:rPr>
        <w:t xml:space="preserve">. </w:t>
      </w:r>
      <w:proofErr w:type="gramStart"/>
      <w:r w:rsidR="00185F92" w:rsidRPr="00EE4760">
        <w:rPr>
          <w:bCs/>
          <w:iCs/>
          <w:sz w:val="24"/>
          <w:szCs w:val="24"/>
        </w:rPr>
        <w:t>Заработная пла</w:t>
      </w:r>
      <w:r w:rsidR="00E746D7" w:rsidRPr="00EE4760">
        <w:rPr>
          <w:bCs/>
          <w:iCs/>
          <w:sz w:val="24"/>
          <w:szCs w:val="24"/>
        </w:rPr>
        <w:t xml:space="preserve">та работников муниципальных </w:t>
      </w:r>
      <w:r w:rsidR="00185F92" w:rsidRPr="00EE4760">
        <w:rPr>
          <w:bCs/>
          <w:iCs/>
          <w:sz w:val="24"/>
          <w:szCs w:val="24"/>
        </w:rPr>
        <w:t xml:space="preserve">бюджетных </w:t>
      </w:r>
      <w:r w:rsidR="00E746D7" w:rsidRPr="00EE4760">
        <w:rPr>
          <w:bCs/>
          <w:iCs/>
          <w:sz w:val="24"/>
          <w:szCs w:val="24"/>
        </w:rPr>
        <w:t xml:space="preserve">учреждений </w:t>
      </w:r>
      <w:r w:rsidR="00185F92" w:rsidRPr="00EE4760">
        <w:rPr>
          <w:bCs/>
          <w:iCs/>
          <w:sz w:val="24"/>
          <w:szCs w:val="24"/>
        </w:rPr>
        <w:t xml:space="preserve">Печенгского </w:t>
      </w:r>
      <w:r w:rsidRPr="00EE4760">
        <w:rPr>
          <w:bCs/>
          <w:iCs/>
          <w:sz w:val="24"/>
          <w:szCs w:val="24"/>
        </w:rPr>
        <w:t xml:space="preserve">муниципального округа (включающая все предусмотренные системой оплаты труда виды выплат, применяемые у соответствующего работодателя, </w:t>
      </w:r>
      <w:r w:rsidR="00185F92" w:rsidRPr="00EE4760">
        <w:rPr>
          <w:bCs/>
          <w:iCs/>
          <w:sz w:val="24"/>
          <w:szCs w:val="24"/>
        </w:rPr>
        <w:t xml:space="preserve"> </w:t>
      </w:r>
      <w:r w:rsidRPr="00EE4760">
        <w:rPr>
          <w:bCs/>
          <w:iCs/>
          <w:sz w:val="24"/>
          <w:szCs w:val="24"/>
        </w:rPr>
        <w:t>независимо от источников этих выплат), отработавших установленную законодательством Российской Федерации месячную норму</w:t>
      </w:r>
      <w:r w:rsidR="00387132" w:rsidRPr="00EE4760">
        <w:rPr>
          <w:bCs/>
          <w:iCs/>
          <w:sz w:val="24"/>
          <w:szCs w:val="24"/>
        </w:rPr>
        <w:t xml:space="preserve"> рабочего времени, исполнивших свои трудовые обязанности (нормы труда), не может быть ниже </w:t>
      </w:r>
      <w:r w:rsidR="0007413A" w:rsidRPr="00EE4760">
        <w:rPr>
          <w:bCs/>
          <w:iCs/>
          <w:sz w:val="24"/>
          <w:szCs w:val="24"/>
        </w:rPr>
        <w:t>минимального размера оплаты труда</w:t>
      </w:r>
      <w:r w:rsidR="00387132" w:rsidRPr="00EE4760">
        <w:rPr>
          <w:bCs/>
          <w:iCs/>
          <w:sz w:val="24"/>
          <w:szCs w:val="24"/>
        </w:rPr>
        <w:t>, установленного федеральным законом на всей территории Российской Федерации, увеличенного на районный</w:t>
      </w:r>
      <w:proofErr w:type="gramEnd"/>
      <w:r w:rsidR="00387132" w:rsidRPr="00EE4760">
        <w:rPr>
          <w:bCs/>
          <w:iCs/>
          <w:sz w:val="24"/>
          <w:szCs w:val="24"/>
        </w:rPr>
        <w:t xml:space="preserve"> коэффициент и процентные надбавки за стаж в районах </w:t>
      </w:r>
      <w:r w:rsidR="00595636" w:rsidRPr="00EE4760">
        <w:rPr>
          <w:bCs/>
          <w:iCs/>
          <w:sz w:val="24"/>
          <w:szCs w:val="24"/>
        </w:rPr>
        <w:t>Крайнего Севера и приравненных к ним местностях.</w:t>
      </w:r>
    </w:p>
    <w:p w:rsidR="00016A5E" w:rsidRPr="00CF20D2" w:rsidRDefault="003027DF" w:rsidP="003A7E18">
      <w:pPr>
        <w:ind w:firstLine="708"/>
        <w:jc w:val="both"/>
        <w:rPr>
          <w:b/>
          <w:sz w:val="24"/>
          <w:szCs w:val="24"/>
        </w:rPr>
      </w:pPr>
      <w:r w:rsidRPr="008C5D6F">
        <w:rPr>
          <w:bCs/>
          <w:iCs/>
          <w:sz w:val="24"/>
          <w:szCs w:val="24"/>
        </w:rPr>
        <w:t>1.</w:t>
      </w:r>
      <w:r w:rsidR="008C5D6F" w:rsidRPr="008C5D6F">
        <w:rPr>
          <w:bCs/>
          <w:iCs/>
          <w:sz w:val="24"/>
          <w:szCs w:val="24"/>
        </w:rPr>
        <w:t>3</w:t>
      </w:r>
      <w:r w:rsidRPr="008C5D6F">
        <w:rPr>
          <w:bCs/>
          <w:iCs/>
          <w:sz w:val="24"/>
          <w:szCs w:val="24"/>
        </w:rPr>
        <w:t xml:space="preserve">. </w:t>
      </w:r>
      <w:proofErr w:type="gramStart"/>
      <w:r w:rsidR="00AA036C" w:rsidRPr="008C5D6F">
        <w:rPr>
          <w:bCs/>
          <w:iCs/>
          <w:sz w:val="24"/>
          <w:szCs w:val="24"/>
        </w:rPr>
        <w:t xml:space="preserve">При заключении трудовых договоров с работниками рекомендуется использовать примерную форму </w:t>
      </w:r>
      <w:r w:rsidR="00016A5E" w:rsidRPr="008C5D6F">
        <w:rPr>
          <w:bCs/>
          <w:iCs/>
          <w:sz w:val="24"/>
          <w:szCs w:val="24"/>
        </w:rPr>
        <w:t>трудового договора</w:t>
      </w:r>
      <w:r w:rsidR="00016A5E" w:rsidRPr="00EE4760">
        <w:rPr>
          <w:bCs/>
          <w:iCs/>
          <w:sz w:val="24"/>
          <w:szCs w:val="24"/>
        </w:rPr>
        <w:t xml:space="preserve"> с работником государственного (муниципального) учреждения, приведенную в приложении № 3 к Программе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26.11.2012 № 2190-р</w:t>
      </w:r>
      <w:r w:rsidR="009521BE" w:rsidRPr="00EE4760">
        <w:rPr>
          <w:bCs/>
          <w:iCs/>
          <w:sz w:val="24"/>
          <w:szCs w:val="24"/>
        </w:rPr>
        <w:t xml:space="preserve"> и </w:t>
      </w:r>
      <w:r w:rsidR="00E54819" w:rsidRPr="00EE4760">
        <w:rPr>
          <w:bCs/>
          <w:iCs/>
          <w:sz w:val="24"/>
          <w:szCs w:val="24"/>
        </w:rPr>
        <w:t>рекомендации по оформлению трудовых отношений с работником государственного (муниципального) учреждения при введении эффективного контракта, утвержденные приказом</w:t>
      </w:r>
      <w:proofErr w:type="gramEnd"/>
      <w:r w:rsidR="00E54819" w:rsidRPr="00EE4760">
        <w:rPr>
          <w:bCs/>
          <w:iCs/>
          <w:sz w:val="24"/>
          <w:szCs w:val="24"/>
        </w:rPr>
        <w:t xml:space="preserve"> Минтруда России от 26.04.2013 № 167н.</w:t>
      </w:r>
    </w:p>
    <w:p w:rsidR="00A26D65" w:rsidRPr="00EE4760" w:rsidRDefault="00EB0501" w:rsidP="003A7E18">
      <w:pPr>
        <w:pStyle w:val="a7"/>
        <w:ind w:left="0" w:firstLine="708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1.4. </w:t>
      </w:r>
      <w:proofErr w:type="gramStart"/>
      <w:r w:rsidR="00A26D65" w:rsidRPr="00EE4760">
        <w:rPr>
          <w:bCs/>
          <w:iCs/>
          <w:sz w:val="24"/>
          <w:szCs w:val="24"/>
        </w:rPr>
        <w:t xml:space="preserve">Системы оплаты труда работников учреждений, которые включают в себя размеры окладов, выплат компенсационного и стимулирующего характера, доплаты до </w:t>
      </w:r>
      <w:r w:rsidR="0007413A" w:rsidRPr="00EE4760">
        <w:rPr>
          <w:bCs/>
          <w:iCs/>
          <w:sz w:val="24"/>
          <w:szCs w:val="24"/>
        </w:rPr>
        <w:t>минимального размера оплаты труда</w:t>
      </w:r>
      <w:r w:rsidR="00A26D65" w:rsidRPr="00EE4760">
        <w:rPr>
          <w:bCs/>
          <w:iCs/>
          <w:sz w:val="24"/>
          <w:szCs w:val="24"/>
        </w:rPr>
        <w:t>, устанавливаются локальными нормативными актами в соответствии с трудовым законодательством, иными нормативными</w:t>
      </w:r>
      <w:r w:rsidR="00937D23" w:rsidRPr="00EE4760">
        <w:rPr>
          <w:bCs/>
          <w:iCs/>
          <w:sz w:val="24"/>
          <w:szCs w:val="24"/>
        </w:rPr>
        <w:t xml:space="preserve"> правовыми актами Российской Федерации, содержащими нормы трудового права, законами и иными нормативными правовыми актами Мурманской области, а также</w:t>
      </w:r>
      <w:r w:rsidR="00061E68">
        <w:rPr>
          <w:bCs/>
          <w:iCs/>
          <w:sz w:val="24"/>
          <w:szCs w:val="24"/>
        </w:rPr>
        <w:t xml:space="preserve"> настоящим примерным П</w:t>
      </w:r>
      <w:r w:rsidR="00937D23" w:rsidRPr="00EE4760">
        <w:rPr>
          <w:bCs/>
          <w:iCs/>
          <w:sz w:val="24"/>
          <w:szCs w:val="24"/>
        </w:rPr>
        <w:t>оложением об оплате труда.</w:t>
      </w:r>
      <w:proofErr w:type="gramEnd"/>
    </w:p>
    <w:p w:rsidR="00937D23" w:rsidRDefault="00937D23" w:rsidP="003A7E18">
      <w:pPr>
        <w:pStyle w:val="a7"/>
        <w:ind w:left="0" w:firstLine="708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1.</w:t>
      </w:r>
      <w:r w:rsidR="00EB0501">
        <w:rPr>
          <w:bCs/>
          <w:iCs/>
          <w:sz w:val="24"/>
          <w:szCs w:val="24"/>
        </w:rPr>
        <w:t>5</w:t>
      </w:r>
      <w:r w:rsidRPr="00EE4760">
        <w:rPr>
          <w:bCs/>
          <w:iCs/>
          <w:sz w:val="24"/>
          <w:szCs w:val="24"/>
        </w:rPr>
        <w:t xml:space="preserve">. Должности (профессии) работников учреждения, включаемые в штатное расписание учреждения, должны соответствовать общероссийскому классификатору профессий рабочих, должностей служащих и тарифных разрядов </w:t>
      </w:r>
      <w:proofErr w:type="gramStart"/>
      <w:r w:rsidRPr="00EE4760">
        <w:rPr>
          <w:bCs/>
          <w:iCs/>
          <w:sz w:val="24"/>
          <w:szCs w:val="24"/>
        </w:rPr>
        <w:t>ОК</w:t>
      </w:r>
      <w:proofErr w:type="gramEnd"/>
      <w:r w:rsidRPr="00EE4760">
        <w:rPr>
          <w:bCs/>
          <w:iCs/>
          <w:sz w:val="24"/>
          <w:szCs w:val="24"/>
        </w:rPr>
        <w:t xml:space="preserve"> 016-94, наименованиям должностей руководителей</w:t>
      </w:r>
      <w:r w:rsidR="004F1142" w:rsidRPr="00EE4760">
        <w:rPr>
          <w:bCs/>
          <w:iCs/>
          <w:sz w:val="24"/>
          <w:szCs w:val="24"/>
        </w:rPr>
        <w:t>, специалистов и служащих, предусмотренным Единым тарифно-квалификационным справочником должностей руководителей, специалистов и служащих или соответствующими положениями профессиональных стандартов.</w:t>
      </w:r>
    </w:p>
    <w:p w:rsidR="004F1142" w:rsidRPr="00EE4760" w:rsidRDefault="004F1142" w:rsidP="00615502">
      <w:pPr>
        <w:jc w:val="both"/>
        <w:rPr>
          <w:bCs/>
          <w:iCs/>
          <w:sz w:val="24"/>
          <w:szCs w:val="24"/>
        </w:rPr>
      </w:pPr>
    </w:p>
    <w:p w:rsidR="00C621FE" w:rsidRPr="00EE4760" w:rsidRDefault="00C621FE" w:rsidP="00C621FE">
      <w:pPr>
        <w:pStyle w:val="a7"/>
        <w:ind w:left="1080"/>
        <w:jc w:val="center"/>
        <w:rPr>
          <w:rFonts w:ascii="I" w:hAnsi="I"/>
          <w:b/>
          <w:sz w:val="24"/>
          <w:szCs w:val="24"/>
        </w:rPr>
      </w:pPr>
      <w:r w:rsidRPr="00EE4760">
        <w:rPr>
          <w:rFonts w:ascii="I" w:hAnsi="I"/>
          <w:b/>
          <w:sz w:val="24"/>
          <w:szCs w:val="24"/>
        </w:rPr>
        <w:t>2. Порядок формирования фонда оплаты труда</w:t>
      </w:r>
    </w:p>
    <w:p w:rsidR="00C621FE" w:rsidRPr="00EE4760" w:rsidRDefault="00C621FE" w:rsidP="00C621FE">
      <w:pPr>
        <w:pStyle w:val="a7"/>
        <w:ind w:left="1080"/>
        <w:jc w:val="center"/>
        <w:rPr>
          <w:rFonts w:ascii="I" w:hAnsi="I"/>
          <w:b/>
          <w:sz w:val="24"/>
          <w:szCs w:val="24"/>
        </w:rPr>
      </w:pPr>
    </w:p>
    <w:p w:rsidR="00C621FE" w:rsidRPr="00EE4760" w:rsidRDefault="008A0956" w:rsidP="00C621FE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2</w:t>
      </w:r>
      <w:r w:rsidR="00C621FE" w:rsidRPr="00EE4760">
        <w:rPr>
          <w:rFonts w:ascii="I" w:hAnsi="I"/>
          <w:sz w:val="24"/>
          <w:szCs w:val="24"/>
        </w:rPr>
        <w:t>.</w:t>
      </w:r>
      <w:r w:rsidR="006377D9" w:rsidRPr="00EE4760">
        <w:rPr>
          <w:rFonts w:ascii="I" w:hAnsi="I"/>
          <w:sz w:val="24"/>
          <w:szCs w:val="24"/>
        </w:rPr>
        <w:t>1</w:t>
      </w:r>
      <w:r w:rsidR="00C621FE" w:rsidRPr="00EE4760">
        <w:rPr>
          <w:rFonts w:ascii="I" w:hAnsi="I"/>
          <w:sz w:val="24"/>
          <w:szCs w:val="24"/>
        </w:rPr>
        <w:t>. Фон</w:t>
      </w:r>
      <w:r w:rsidR="00427FC4">
        <w:rPr>
          <w:rFonts w:ascii="I" w:hAnsi="I"/>
          <w:sz w:val="24"/>
          <w:szCs w:val="24"/>
        </w:rPr>
        <w:t>д оплаты труда работников Учреждений</w:t>
      </w:r>
      <w:r w:rsidR="00C621FE" w:rsidRPr="00EE4760">
        <w:rPr>
          <w:rFonts w:ascii="I" w:hAnsi="I"/>
          <w:sz w:val="24"/>
          <w:szCs w:val="24"/>
        </w:rPr>
        <w:t xml:space="preserve"> формируется на календарный год за счет средств</w:t>
      </w:r>
      <w:r w:rsidR="00EB0501">
        <w:rPr>
          <w:rFonts w:ascii="I" w:hAnsi="I"/>
          <w:sz w:val="24"/>
          <w:szCs w:val="24"/>
        </w:rPr>
        <w:t xml:space="preserve"> субсидий бюджетным</w:t>
      </w:r>
      <w:r w:rsidR="00427FC4">
        <w:rPr>
          <w:rFonts w:ascii="I" w:hAnsi="I"/>
          <w:sz w:val="24"/>
          <w:szCs w:val="24"/>
        </w:rPr>
        <w:t xml:space="preserve"> У</w:t>
      </w:r>
      <w:r w:rsidR="00C621FE" w:rsidRPr="00EE4760">
        <w:rPr>
          <w:rFonts w:ascii="I" w:hAnsi="I"/>
          <w:sz w:val="24"/>
          <w:szCs w:val="24"/>
        </w:rPr>
        <w:t>чреждениям на финансовое обеспечение выполнения ими муниципального задания и средств от иной приносящей доход деятельности.</w:t>
      </w:r>
    </w:p>
    <w:p w:rsidR="00C621FE" w:rsidRPr="00EE4760" w:rsidRDefault="00C621FE" w:rsidP="00C621FE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proofErr w:type="gramStart"/>
      <w:r w:rsidRPr="00EE4760">
        <w:rPr>
          <w:rFonts w:ascii="I" w:hAnsi="I"/>
          <w:sz w:val="24"/>
          <w:szCs w:val="24"/>
        </w:rPr>
        <w:t>При формировании объема средств бюджета окр</w:t>
      </w:r>
      <w:r w:rsidR="00427FC4">
        <w:rPr>
          <w:rFonts w:ascii="I" w:hAnsi="I"/>
          <w:sz w:val="24"/>
          <w:szCs w:val="24"/>
        </w:rPr>
        <w:t>уга на оплату труда работников Учреждений</w:t>
      </w:r>
      <w:r w:rsidRPr="00EE4760">
        <w:rPr>
          <w:rFonts w:ascii="I" w:hAnsi="I"/>
          <w:sz w:val="24"/>
          <w:szCs w:val="24"/>
        </w:rPr>
        <w:t xml:space="preserve"> предусматриваются средства для выплаты районного коэффициента и процентных надбавок за работу в районах Крайнего Севера и приравненных к ним местностях, определенных </w:t>
      </w:r>
      <w:r w:rsidR="00E61938">
        <w:rPr>
          <w:rFonts w:ascii="I" w:hAnsi="I"/>
          <w:sz w:val="24"/>
          <w:szCs w:val="24"/>
        </w:rPr>
        <w:t>решением Совета депутатов Печенгского муниципального округа от</w:t>
      </w:r>
      <w:r w:rsidR="003D515E">
        <w:rPr>
          <w:rFonts w:ascii="I" w:hAnsi="I"/>
          <w:sz w:val="24"/>
          <w:szCs w:val="24"/>
        </w:rPr>
        <w:t xml:space="preserve"> 28.10.2022 № 344</w:t>
      </w:r>
      <w:r w:rsidR="00E61938">
        <w:rPr>
          <w:rFonts w:ascii="I" w:hAnsi="I"/>
          <w:sz w:val="24"/>
          <w:szCs w:val="24"/>
        </w:rPr>
        <w:t xml:space="preserve"> </w:t>
      </w:r>
      <w:r w:rsidR="003D515E">
        <w:rPr>
          <w:rFonts w:ascii="I" w:hAnsi="I"/>
          <w:sz w:val="24"/>
          <w:szCs w:val="24"/>
        </w:rPr>
        <w:t>«</w:t>
      </w:r>
      <w:r w:rsidR="003D515E" w:rsidRPr="003D515E">
        <w:rPr>
          <w:rFonts w:ascii="I" w:hAnsi="I"/>
          <w:sz w:val="24"/>
          <w:szCs w:val="24"/>
        </w:rPr>
        <w:t>О гарантиях и компенсациях для лиц, работающих и проживающих в районах Крайнего Севера, финансируемых за счет средств бюджета Печенгского</w:t>
      </w:r>
      <w:proofErr w:type="gramEnd"/>
      <w:r w:rsidR="003D515E" w:rsidRPr="003D515E">
        <w:rPr>
          <w:rFonts w:ascii="I" w:hAnsi="I"/>
          <w:sz w:val="24"/>
          <w:szCs w:val="24"/>
        </w:rPr>
        <w:t xml:space="preserve">   муниципального округа</w:t>
      </w:r>
      <w:r w:rsidR="00427FC4">
        <w:rPr>
          <w:rFonts w:ascii="I" w:hAnsi="I"/>
          <w:sz w:val="24"/>
          <w:szCs w:val="24"/>
        </w:rPr>
        <w:t>».</w:t>
      </w:r>
    </w:p>
    <w:p w:rsidR="00C621FE" w:rsidRPr="00EE4760" w:rsidRDefault="008A0956" w:rsidP="00C621FE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2</w:t>
      </w:r>
      <w:r w:rsidR="00C621FE" w:rsidRPr="00EE4760">
        <w:rPr>
          <w:rFonts w:ascii="I" w:hAnsi="I"/>
          <w:sz w:val="24"/>
          <w:szCs w:val="24"/>
        </w:rPr>
        <w:t>.</w:t>
      </w:r>
      <w:r w:rsidR="006377D9" w:rsidRPr="00EE4760">
        <w:rPr>
          <w:rFonts w:ascii="I" w:hAnsi="I"/>
          <w:sz w:val="24"/>
          <w:szCs w:val="24"/>
        </w:rPr>
        <w:t>2</w:t>
      </w:r>
      <w:r w:rsidR="00C621FE" w:rsidRPr="00EE4760">
        <w:rPr>
          <w:rFonts w:ascii="I" w:hAnsi="I"/>
          <w:sz w:val="24"/>
          <w:szCs w:val="24"/>
        </w:rPr>
        <w:t xml:space="preserve">. </w:t>
      </w:r>
      <w:r w:rsidR="00B45D06" w:rsidRPr="00B45D06">
        <w:rPr>
          <w:rFonts w:ascii="I" w:hAnsi="I"/>
          <w:sz w:val="24"/>
          <w:szCs w:val="24"/>
        </w:rPr>
        <w:t>При формировании фондов оплаты труда учреждений предусматривается наличие базовой, компенсационной и стимулирующей частей</w:t>
      </w:r>
      <w:r w:rsidR="00B45D06">
        <w:rPr>
          <w:rFonts w:ascii="I" w:hAnsi="I"/>
          <w:sz w:val="24"/>
          <w:szCs w:val="24"/>
        </w:rPr>
        <w:t>:</w:t>
      </w:r>
    </w:p>
    <w:p w:rsidR="00C621FE" w:rsidRPr="00EE4760" w:rsidRDefault="00C621FE" w:rsidP="00C621FE">
      <w:pPr>
        <w:pStyle w:val="a7"/>
        <w:ind w:left="709"/>
        <w:jc w:val="both"/>
        <w:rPr>
          <w:rFonts w:ascii="I" w:hAnsi="I"/>
          <w:sz w:val="24"/>
          <w:szCs w:val="24"/>
        </w:rPr>
      </w:pPr>
    </w:p>
    <w:p w:rsidR="00C621FE" w:rsidRPr="00EE4760" w:rsidRDefault="00C621FE" w:rsidP="00C621FE">
      <w:pPr>
        <w:pStyle w:val="a7"/>
        <w:ind w:left="709"/>
        <w:jc w:val="center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ФОТ = (</w:t>
      </w:r>
      <w:proofErr w:type="spellStart"/>
      <w:r w:rsidRPr="00EE4760">
        <w:rPr>
          <w:rFonts w:ascii="I" w:hAnsi="I"/>
          <w:sz w:val="24"/>
          <w:szCs w:val="24"/>
        </w:rPr>
        <w:t>ФОТб</w:t>
      </w:r>
      <w:proofErr w:type="spellEnd"/>
      <w:r w:rsidRPr="00EE4760">
        <w:rPr>
          <w:rFonts w:ascii="I" w:hAnsi="I"/>
          <w:sz w:val="24"/>
          <w:szCs w:val="24"/>
        </w:rPr>
        <w:t xml:space="preserve"> + </w:t>
      </w:r>
      <w:proofErr w:type="spellStart"/>
      <w:r w:rsidRPr="00EE4760">
        <w:rPr>
          <w:rFonts w:ascii="I" w:hAnsi="I"/>
          <w:sz w:val="24"/>
          <w:szCs w:val="24"/>
        </w:rPr>
        <w:t>ФОТ</w:t>
      </w:r>
      <w:r w:rsidR="00076886" w:rsidRPr="00EE4760">
        <w:rPr>
          <w:rFonts w:ascii="I" w:hAnsi="I"/>
          <w:sz w:val="24"/>
          <w:szCs w:val="24"/>
        </w:rPr>
        <w:t>к</w:t>
      </w:r>
      <w:proofErr w:type="spellEnd"/>
      <w:r w:rsidRPr="00EE4760">
        <w:rPr>
          <w:rFonts w:ascii="I" w:hAnsi="I"/>
          <w:sz w:val="24"/>
          <w:szCs w:val="24"/>
        </w:rPr>
        <w:t xml:space="preserve"> + </w:t>
      </w:r>
      <w:proofErr w:type="spellStart"/>
      <w:r w:rsidRPr="00EE4760">
        <w:rPr>
          <w:rFonts w:ascii="I" w:hAnsi="I"/>
          <w:sz w:val="24"/>
          <w:szCs w:val="24"/>
        </w:rPr>
        <w:t>ФОТст</w:t>
      </w:r>
      <w:proofErr w:type="spellEnd"/>
      <w:r w:rsidRPr="00EE4760">
        <w:rPr>
          <w:rFonts w:ascii="I" w:hAnsi="I"/>
          <w:sz w:val="24"/>
          <w:szCs w:val="24"/>
        </w:rPr>
        <w:t xml:space="preserve">) * </w:t>
      </w:r>
      <w:proofErr w:type="spellStart"/>
      <w:r w:rsidRPr="00EE4760">
        <w:rPr>
          <w:rFonts w:ascii="I" w:hAnsi="I"/>
          <w:sz w:val="24"/>
          <w:szCs w:val="24"/>
        </w:rPr>
        <w:t>ФОТркпн</w:t>
      </w:r>
      <w:proofErr w:type="spellEnd"/>
      <w:r w:rsidRPr="00EE4760">
        <w:rPr>
          <w:rFonts w:ascii="I" w:hAnsi="I"/>
          <w:sz w:val="24"/>
          <w:szCs w:val="24"/>
        </w:rPr>
        <w:t>, где:</w:t>
      </w:r>
    </w:p>
    <w:p w:rsidR="00C621FE" w:rsidRPr="00EE4760" w:rsidRDefault="00C621FE" w:rsidP="00C621FE">
      <w:pPr>
        <w:pStyle w:val="a7"/>
        <w:ind w:left="709"/>
        <w:jc w:val="center"/>
        <w:rPr>
          <w:rFonts w:ascii="I" w:hAnsi="I"/>
          <w:sz w:val="24"/>
          <w:szCs w:val="24"/>
        </w:rPr>
      </w:pPr>
    </w:p>
    <w:p w:rsidR="00B45D06" w:rsidRPr="00822516" w:rsidRDefault="00B45D06" w:rsidP="00B45D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516">
        <w:rPr>
          <w:rFonts w:ascii="Times New Roman" w:hAnsi="Times New Roman" w:cs="Times New Roman"/>
          <w:sz w:val="24"/>
          <w:szCs w:val="24"/>
        </w:rPr>
        <w:t xml:space="preserve">ФОТ </w:t>
      </w:r>
      <w:r>
        <w:rPr>
          <w:rFonts w:ascii="Times New Roman" w:hAnsi="Times New Roman" w:cs="Times New Roman"/>
          <w:sz w:val="24"/>
          <w:szCs w:val="24"/>
        </w:rPr>
        <w:t>- фонд оплаты труда работников Учреждений</w:t>
      </w:r>
      <w:r w:rsidRPr="00822516">
        <w:rPr>
          <w:rFonts w:ascii="Times New Roman" w:hAnsi="Times New Roman" w:cs="Times New Roman"/>
          <w:sz w:val="24"/>
          <w:szCs w:val="24"/>
        </w:rPr>
        <w:t>.</w:t>
      </w:r>
    </w:p>
    <w:p w:rsidR="00B45D06" w:rsidRPr="00822516" w:rsidRDefault="00B45D06" w:rsidP="00B45D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516">
        <w:rPr>
          <w:rFonts w:ascii="Times New Roman" w:hAnsi="Times New Roman" w:cs="Times New Roman"/>
          <w:sz w:val="24"/>
          <w:szCs w:val="24"/>
        </w:rPr>
        <w:t>ФОТб</w:t>
      </w:r>
      <w:proofErr w:type="spellEnd"/>
      <w:r w:rsidRPr="00822516">
        <w:rPr>
          <w:rFonts w:ascii="Times New Roman" w:hAnsi="Times New Roman" w:cs="Times New Roman"/>
          <w:sz w:val="24"/>
          <w:szCs w:val="24"/>
        </w:rPr>
        <w:t xml:space="preserve"> - базовая часть ФОТ. Обеспечивает выплату гарантированной части заработной платы - должностных окладов (окладов) работников учреждений.</w:t>
      </w:r>
    </w:p>
    <w:p w:rsidR="00B45D06" w:rsidRPr="00822516" w:rsidRDefault="00B45D06" w:rsidP="00B45D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516">
        <w:rPr>
          <w:rFonts w:ascii="Times New Roman" w:hAnsi="Times New Roman" w:cs="Times New Roman"/>
          <w:sz w:val="24"/>
          <w:szCs w:val="24"/>
        </w:rPr>
        <w:t>ФОТк</w:t>
      </w:r>
      <w:proofErr w:type="spellEnd"/>
      <w:r w:rsidRPr="00822516">
        <w:rPr>
          <w:rFonts w:ascii="Times New Roman" w:hAnsi="Times New Roman" w:cs="Times New Roman"/>
          <w:sz w:val="24"/>
          <w:szCs w:val="24"/>
        </w:rPr>
        <w:t xml:space="preserve"> - компенсационная часть ФОТ. Обеспечивает выплаты компенсационного характера. Выплаты компенсационного характера устанавливаются за труд в особых условиях, в том числе в местностях с особыми климатическими условиями, и за труд в условиях, отклоняющихся </w:t>
      </w:r>
      <w:proofErr w:type="gramStart"/>
      <w:r w:rsidRPr="0082251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22516">
        <w:rPr>
          <w:rFonts w:ascii="Times New Roman" w:hAnsi="Times New Roman" w:cs="Times New Roman"/>
          <w:sz w:val="24"/>
          <w:szCs w:val="24"/>
        </w:rPr>
        <w:t xml:space="preserve"> нормальных.</w:t>
      </w:r>
    </w:p>
    <w:p w:rsidR="00B45D06" w:rsidRPr="00822516" w:rsidRDefault="00B45D06" w:rsidP="00B45D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516">
        <w:rPr>
          <w:rFonts w:ascii="Times New Roman" w:hAnsi="Times New Roman" w:cs="Times New Roman"/>
          <w:sz w:val="24"/>
          <w:szCs w:val="24"/>
        </w:rPr>
        <w:t>ФОТст</w:t>
      </w:r>
      <w:proofErr w:type="spellEnd"/>
      <w:r w:rsidRPr="00822516">
        <w:rPr>
          <w:rFonts w:ascii="Times New Roman" w:hAnsi="Times New Roman" w:cs="Times New Roman"/>
          <w:sz w:val="24"/>
          <w:szCs w:val="24"/>
        </w:rPr>
        <w:t xml:space="preserve"> - стимулирующая часть ФОТ. Стимулирующая часть ФОТ обеспечивает выплаты стимулирующего характера. Размеры и условия доплат и надбавок стимулирующего характ</w:t>
      </w:r>
      <w:r>
        <w:rPr>
          <w:rFonts w:ascii="Times New Roman" w:hAnsi="Times New Roman" w:cs="Times New Roman"/>
          <w:sz w:val="24"/>
          <w:szCs w:val="24"/>
        </w:rPr>
        <w:t>ера определяются руководителями Учреждений</w:t>
      </w:r>
      <w:r w:rsidRPr="00822516">
        <w:rPr>
          <w:rFonts w:ascii="Times New Roman" w:hAnsi="Times New Roman" w:cs="Times New Roman"/>
          <w:sz w:val="24"/>
          <w:szCs w:val="24"/>
        </w:rPr>
        <w:t xml:space="preserve"> в пределах средств, направляемых на оплату труда, самостоятельно и закре</w:t>
      </w:r>
      <w:r>
        <w:rPr>
          <w:rFonts w:ascii="Times New Roman" w:hAnsi="Times New Roman" w:cs="Times New Roman"/>
          <w:sz w:val="24"/>
          <w:szCs w:val="24"/>
        </w:rPr>
        <w:t>пляются в локальном акте У</w:t>
      </w:r>
      <w:r w:rsidRPr="00822516">
        <w:rPr>
          <w:rFonts w:ascii="Times New Roman" w:hAnsi="Times New Roman" w:cs="Times New Roman"/>
          <w:sz w:val="24"/>
          <w:szCs w:val="24"/>
        </w:rPr>
        <w:t>чреждения, в трудовом договоре (дополнительном соглашении к трудовому договору) с работником.</w:t>
      </w:r>
    </w:p>
    <w:p w:rsidR="00B45D06" w:rsidRDefault="00C621FE" w:rsidP="00C621FE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proofErr w:type="spellStart"/>
      <w:proofErr w:type="gramStart"/>
      <w:r w:rsidRPr="00B45D06">
        <w:rPr>
          <w:rFonts w:ascii="I" w:hAnsi="I"/>
          <w:sz w:val="24"/>
          <w:szCs w:val="24"/>
        </w:rPr>
        <w:t>ФОТркпн</w:t>
      </w:r>
      <w:proofErr w:type="spellEnd"/>
      <w:r w:rsidRPr="00B45D06">
        <w:rPr>
          <w:rFonts w:ascii="I" w:hAnsi="I"/>
          <w:sz w:val="24"/>
          <w:szCs w:val="24"/>
        </w:rPr>
        <w:t xml:space="preserve"> </w:t>
      </w:r>
      <w:r w:rsidRPr="00EE4760">
        <w:rPr>
          <w:rFonts w:ascii="I" w:hAnsi="I"/>
          <w:b/>
          <w:sz w:val="24"/>
          <w:szCs w:val="24"/>
        </w:rPr>
        <w:t xml:space="preserve">– </w:t>
      </w:r>
      <w:r w:rsidRPr="00EE4760">
        <w:rPr>
          <w:rFonts w:ascii="I" w:hAnsi="I"/>
          <w:sz w:val="24"/>
          <w:szCs w:val="24"/>
        </w:rPr>
        <w:t xml:space="preserve">часть фонда оплаты труда, которая формируется для обеспечения выплаты районного коэффициента и процентных надбавок за работу в районах Крайнего Севера и приравненных к ним местностях, </w:t>
      </w:r>
      <w:r w:rsidR="00B45D06">
        <w:rPr>
          <w:rFonts w:ascii="I" w:hAnsi="I"/>
          <w:sz w:val="24"/>
          <w:szCs w:val="24"/>
        </w:rPr>
        <w:t xml:space="preserve">определенных </w:t>
      </w:r>
      <w:r w:rsidR="00B45D06" w:rsidRPr="00B45D06">
        <w:rPr>
          <w:rFonts w:ascii="I" w:hAnsi="I"/>
          <w:sz w:val="24"/>
          <w:szCs w:val="24"/>
        </w:rPr>
        <w:t>решением Совета депутатов Печенгского муниципального округа от 28.10.2022 № 344 «О гарантиях и компенсациях для лиц, работающих и проживающих в районах Крайнего Севера, финансируемых за счет средств бюджета Печенгского   муниципального округа».</w:t>
      </w:r>
      <w:proofErr w:type="gramEnd"/>
    </w:p>
    <w:p w:rsidR="00EC522B" w:rsidRDefault="00C621FE" w:rsidP="00B45D06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lastRenderedPageBreak/>
        <w:t xml:space="preserve">При формировании </w:t>
      </w:r>
      <w:proofErr w:type="gramStart"/>
      <w:r w:rsidRPr="00EE4760">
        <w:rPr>
          <w:rFonts w:ascii="I" w:hAnsi="I"/>
          <w:sz w:val="24"/>
          <w:szCs w:val="24"/>
        </w:rPr>
        <w:t>фонда оплаты труда работников учреждения</w:t>
      </w:r>
      <w:proofErr w:type="gramEnd"/>
      <w:r w:rsidRPr="00EE4760">
        <w:rPr>
          <w:rFonts w:ascii="I" w:hAnsi="I"/>
          <w:sz w:val="24"/>
          <w:szCs w:val="24"/>
        </w:rPr>
        <w:t xml:space="preserve"> доля средств на выплаты стимулирующего характера предусматривается в объеме не менее 30 процентов средст</w:t>
      </w:r>
      <w:r w:rsidRPr="00EE4760">
        <w:rPr>
          <w:rFonts w:ascii="I" w:hAnsi="I" w:hint="eastAsia"/>
          <w:sz w:val="24"/>
          <w:szCs w:val="24"/>
        </w:rPr>
        <w:t>в</w:t>
      </w:r>
      <w:r w:rsidRPr="00EE4760">
        <w:rPr>
          <w:rFonts w:ascii="I" w:hAnsi="I"/>
          <w:sz w:val="24"/>
          <w:szCs w:val="24"/>
        </w:rPr>
        <w:t xml:space="preserve"> на оплату труда.</w:t>
      </w:r>
    </w:p>
    <w:p w:rsidR="00C621FE" w:rsidRPr="00EE4760" w:rsidRDefault="008A0956" w:rsidP="00C621FE">
      <w:pPr>
        <w:ind w:firstLine="708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2</w:t>
      </w:r>
      <w:r w:rsidR="00C621FE" w:rsidRPr="00EE4760">
        <w:rPr>
          <w:rFonts w:ascii="I" w:hAnsi="I"/>
          <w:sz w:val="24"/>
          <w:szCs w:val="24"/>
        </w:rPr>
        <w:t>.</w:t>
      </w:r>
      <w:r w:rsidR="00076886" w:rsidRPr="00EE4760">
        <w:rPr>
          <w:rFonts w:ascii="I" w:hAnsi="I"/>
          <w:sz w:val="24"/>
          <w:szCs w:val="24"/>
        </w:rPr>
        <w:t>3</w:t>
      </w:r>
      <w:r w:rsidR="00B45D06">
        <w:rPr>
          <w:rFonts w:ascii="I" w:hAnsi="I"/>
          <w:sz w:val="24"/>
          <w:szCs w:val="24"/>
        </w:rPr>
        <w:t>. Штатное расписание Учреждений утверждается руководителем Учреждения по согласованию с У</w:t>
      </w:r>
      <w:r w:rsidR="00C621FE" w:rsidRPr="00EE4760">
        <w:rPr>
          <w:rFonts w:ascii="I" w:hAnsi="I"/>
          <w:sz w:val="24"/>
          <w:szCs w:val="24"/>
        </w:rPr>
        <w:t>чредителем с учетом условий формирования новых штатных расписаний и оптимизации действующей штатной численности работников и включает в себя все должности служащ</w:t>
      </w:r>
      <w:r w:rsidR="00B45D06">
        <w:rPr>
          <w:rFonts w:ascii="I" w:hAnsi="I"/>
          <w:sz w:val="24"/>
          <w:szCs w:val="24"/>
        </w:rPr>
        <w:t>их (профессии рабочих) данного У</w:t>
      </w:r>
      <w:r w:rsidR="00C621FE" w:rsidRPr="00EE4760">
        <w:rPr>
          <w:rFonts w:ascii="I" w:hAnsi="I"/>
          <w:sz w:val="24"/>
          <w:szCs w:val="24"/>
        </w:rPr>
        <w:t xml:space="preserve">чреждения. </w:t>
      </w:r>
    </w:p>
    <w:p w:rsidR="00C621FE" w:rsidRPr="00EE4760" w:rsidRDefault="00C621FE" w:rsidP="00C621FE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Числен</w:t>
      </w:r>
      <w:r w:rsidR="00B45D06">
        <w:rPr>
          <w:rFonts w:ascii="I" w:hAnsi="I"/>
          <w:sz w:val="24"/>
          <w:szCs w:val="24"/>
        </w:rPr>
        <w:t>ный состав работников Учреждений</w:t>
      </w:r>
      <w:r w:rsidRPr="00EE4760">
        <w:rPr>
          <w:rFonts w:ascii="I" w:hAnsi="I"/>
          <w:sz w:val="24"/>
          <w:szCs w:val="24"/>
        </w:rPr>
        <w:t xml:space="preserve"> должен быть достаточным для гарантированного выполнения его функций, задач и муниципальных заданий. </w:t>
      </w:r>
    </w:p>
    <w:p w:rsidR="00C621FE" w:rsidRPr="00EE4760" w:rsidRDefault="00C621FE" w:rsidP="00C621FE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Для выполнения работ, связанных с временным расширением объема оказываемых учреждением услу</w:t>
      </w:r>
      <w:r w:rsidR="00B45D06">
        <w:rPr>
          <w:rFonts w:ascii="I" w:hAnsi="I"/>
          <w:sz w:val="24"/>
          <w:szCs w:val="24"/>
        </w:rPr>
        <w:t>г, учреждение вправе (по согласованию с Администрацией</w:t>
      </w:r>
      <w:r w:rsidRPr="00EE4760">
        <w:rPr>
          <w:rFonts w:ascii="I" w:hAnsi="I"/>
          <w:sz w:val="24"/>
          <w:szCs w:val="24"/>
        </w:rPr>
        <w:t>) осуществлять привлечение помимо работников, занимающих должности (профессии), предусмотренные штатным расписанием, других работников на условиях срочного трудового договора за счет средств, поступающих от приносящей доход деятельности.</w:t>
      </w:r>
    </w:p>
    <w:p w:rsidR="00C621FE" w:rsidRPr="00EE4760" w:rsidRDefault="00C621FE" w:rsidP="00615502">
      <w:pPr>
        <w:jc w:val="both"/>
        <w:rPr>
          <w:bCs/>
          <w:iCs/>
          <w:sz w:val="24"/>
          <w:szCs w:val="24"/>
        </w:rPr>
      </w:pPr>
    </w:p>
    <w:p w:rsidR="00EC522B" w:rsidRPr="00EE4760" w:rsidRDefault="00C621FE" w:rsidP="00EC522B">
      <w:pPr>
        <w:ind w:left="360"/>
        <w:jc w:val="center"/>
        <w:rPr>
          <w:b/>
          <w:bCs/>
          <w:iCs/>
          <w:sz w:val="24"/>
          <w:szCs w:val="24"/>
        </w:rPr>
      </w:pPr>
      <w:r w:rsidRPr="00EE4760">
        <w:rPr>
          <w:b/>
          <w:bCs/>
          <w:iCs/>
          <w:sz w:val="24"/>
          <w:szCs w:val="24"/>
        </w:rPr>
        <w:t>3</w:t>
      </w:r>
      <w:r w:rsidR="00E54819" w:rsidRPr="00EE4760">
        <w:rPr>
          <w:b/>
          <w:bCs/>
          <w:iCs/>
          <w:sz w:val="24"/>
          <w:szCs w:val="24"/>
        </w:rPr>
        <w:t xml:space="preserve">. </w:t>
      </w:r>
      <w:r w:rsidR="004F1142" w:rsidRPr="00EE4760">
        <w:rPr>
          <w:b/>
          <w:bCs/>
          <w:iCs/>
          <w:sz w:val="24"/>
          <w:szCs w:val="24"/>
        </w:rPr>
        <w:t xml:space="preserve">Порядок и условия оплаты труда работников, </w:t>
      </w:r>
    </w:p>
    <w:p w:rsidR="00E54819" w:rsidRDefault="004F1142" w:rsidP="00E54819">
      <w:pPr>
        <w:pStyle w:val="a7"/>
        <w:jc w:val="center"/>
        <w:rPr>
          <w:b/>
          <w:bCs/>
          <w:iCs/>
          <w:sz w:val="24"/>
          <w:szCs w:val="24"/>
        </w:rPr>
      </w:pPr>
      <w:r w:rsidRPr="00EE4760">
        <w:rPr>
          <w:b/>
          <w:bCs/>
          <w:iCs/>
          <w:sz w:val="24"/>
          <w:szCs w:val="24"/>
        </w:rPr>
        <w:t>занимающих должности служащих</w:t>
      </w:r>
    </w:p>
    <w:p w:rsidR="00EC522B" w:rsidRPr="00EE4760" w:rsidRDefault="00EC522B" w:rsidP="00E54819">
      <w:pPr>
        <w:pStyle w:val="a7"/>
        <w:jc w:val="center"/>
        <w:rPr>
          <w:b/>
          <w:bCs/>
          <w:iCs/>
          <w:sz w:val="24"/>
          <w:szCs w:val="24"/>
        </w:rPr>
      </w:pPr>
    </w:p>
    <w:p w:rsidR="00FD4F2B" w:rsidRPr="00EE4760" w:rsidRDefault="00FD4F2B" w:rsidP="00E54819">
      <w:pPr>
        <w:pStyle w:val="a7"/>
        <w:jc w:val="center"/>
        <w:rPr>
          <w:b/>
          <w:bCs/>
          <w:iCs/>
          <w:sz w:val="24"/>
          <w:szCs w:val="24"/>
        </w:rPr>
      </w:pPr>
    </w:p>
    <w:p w:rsidR="008D0FDF" w:rsidRPr="00EE4760" w:rsidRDefault="006377D9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sz w:val="24"/>
          <w:szCs w:val="24"/>
        </w:rPr>
        <w:t>3</w:t>
      </w:r>
      <w:r w:rsidR="00E824AA" w:rsidRPr="00EE4760">
        <w:rPr>
          <w:sz w:val="24"/>
          <w:szCs w:val="24"/>
        </w:rPr>
        <w:t xml:space="preserve">.1. </w:t>
      </w:r>
      <w:r w:rsidR="008D0FDF" w:rsidRPr="00EE4760">
        <w:rPr>
          <w:bCs/>
          <w:iCs/>
          <w:sz w:val="24"/>
          <w:szCs w:val="24"/>
        </w:rPr>
        <w:t xml:space="preserve">Заработная плата работников </w:t>
      </w:r>
      <w:r w:rsidR="00B45D06">
        <w:rPr>
          <w:bCs/>
          <w:iCs/>
          <w:sz w:val="24"/>
          <w:szCs w:val="24"/>
        </w:rPr>
        <w:t xml:space="preserve">Учреждений </w:t>
      </w:r>
      <w:r w:rsidR="008D0FDF" w:rsidRPr="00EE4760">
        <w:rPr>
          <w:bCs/>
          <w:iCs/>
          <w:sz w:val="24"/>
          <w:szCs w:val="24"/>
        </w:rPr>
        <w:t xml:space="preserve">состоит </w:t>
      </w:r>
      <w:proofErr w:type="gramStart"/>
      <w:r w:rsidR="008D0FDF" w:rsidRPr="00EE4760">
        <w:rPr>
          <w:bCs/>
          <w:iCs/>
          <w:sz w:val="24"/>
          <w:szCs w:val="24"/>
        </w:rPr>
        <w:t>из</w:t>
      </w:r>
      <w:proofErr w:type="gramEnd"/>
      <w:r w:rsidR="008D0FDF" w:rsidRPr="00EE4760">
        <w:rPr>
          <w:bCs/>
          <w:iCs/>
          <w:sz w:val="24"/>
          <w:szCs w:val="24"/>
        </w:rPr>
        <w:t>: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- должностного оклада (оклада);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- повышающих коэффициентов к должностным окладам (окладам), образующих новый должностной оклад;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- выплат компенсационного характера;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- выплат стимулирующего характера;</w:t>
      </w:r>
    </w:p>
    <w:p w:rsidR="008D0FDF" w:rsidRPr="00EE4760" w:rsidRDefault="008D0FDF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 xml:space="preserve">- доплаты до минимального </w:t>
      </w:r>
      <w:proofErr w:type="gramStart"/>
      <w:r w:rsidRPr="00EE4760">
        <w:rPr>
          <w:bCs/>
          <w:iCs/>
          <w:sz w:val="24"/>
          <w:szCs w:val="24"/>
        </w:rPr>
        <w:t>размера оплаты труда</w:t>
      </w:r>
      <w:proofErr w:type="gramEnd"/>
      <w:r w:rsidRPr="00EE4760">
        <w:rPr>
          <w:bCs/>
          <w:iCs/>
          <w:sz w:val="24"/>
          <w:szCs w:val="24"/>
        </w:rPr>
        <w:t>.</w:t>
      </w:r>
    </w:p>
    <w:p w:rsidR="006A1DA4" w:rsidRPr="00EE4760" w:rsidRDefault="006A1DA4" w:rsidP="006A1DA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E4760">
        <w:rPr>
          <w:rFonts w:ascii="Times New Roman" w:hAnsi="Times New Roman"/>
          <w:sz w:val="24"/>
          <w:szCs w:val="24"/>
        </w:rPr>
        <w:t>3.2. Заработная плата работника предельными размерами не ограничивается.</w:t>
      </w:r>
    </w:p>
    <w:p w:rsidR="00C00241" w:rsidRPr="00EE4760" w:rsidRDefault="00C00241" w:rsidP="008D0F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3.</w:t>
      </w:r>
      <w:r w:rsidR="006A1DA4" w:rsidRPr="00EE4760">
        <w:rPr>
          <w:bCs/>
          <w:iCs/>
          <w:sz w:val="24"/>
          <w:szCs w:val="24"/>
        </w:rPr>
        <w:t>3</w:t>
      </w:r>
      <w:r w:rsidRPr="00EE4760">
        <w:rPr>
          <w:bCs/>
          <w:iCs/>
          <w:sz w:val="24"/>
          <w:szCs w:val="24"/>
        </w:rPr>
        <w:t xml:space="preserve">. Условия оплаты труда, включая размеры должностного оклада (оклада) работника, повышающие коэффициенты, </w:t>
      </w:r>
      <w:r w:rsidR="002E24A3">
        <w:rPr>
          <w:bCs/>
          <w:iCs/>
          <w:sz w:val="24"/>
          <w:szCs w:val="24"/>
        </w:rPr>
        <w:t xml:space="preserve">образующие новый должностной оклад </w:t>
      </w:r>
      <w:r w:rsidRPr="00EE4760">
        <w:rPr>
          <w:bCs/>
          <w:iCs/>
          <w:sz w:val="24"/>
          <w:szCs w:val="24"/>
        </w:rPr>
        <w:t>компенсационные и стимулирующие выплаты, являются обязательными для включения в трудовой договор (дополнительное соглашение).</w:t>
      </w:r>
    </w:p>
    <w:p w:rsidR="007B755E" w:rsidRPr="00EE4760" w:rsidRDefault="006377D9" w:rsidP="000264DD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3.</w:t>
      </w:r>
      <w:r w:rsidR="006A1DA4" w:rsidRPr="00EE4760">
        <w:rPr>
          <w:sz w:val="24"/>
          <w:szCs w:val="24"/>
        </w:rPr>
        <w:t>4</w:t>
      </w:r>
      <w:r w:rsidR="003027DF" w:rsidRPr="00EE4760">
        <w:rPr>
          <w:sz w:val="24"/>
          <w:szCs w:val="24"/>
        </w:rPr>
        <w:t xml:space="preserve">. </w:t>
      </w:r>
      <w:r w:rsidR="00E824AA" w:rsidRPr="00EE4760">
        <w:rPr>
          <w:sz w:val="24"/>
          <w:szCs w:val="24"/>
        </w:rPr>
        <w:t>Минимальные</w:t>
      </w:r>
      <w:r w:rsidR="000264DD" w:rsidRPr="00EE4760">
        <w:rPr>
          <w:sz w:val="24"/>
          <w:szCs w:val="24"/>
        </w:rPr>
        <w:t xml:space="preserve"> размеры должностных окладов работников </w:t>
      </w:r>
      <w:r w:rsidR="00B45D06">
        <w:rPr>
          <w:sz w:val="24"/>
          <w:szCs w:val="24"/>
        </w:rPr>
        <w:t>У</w:t>
      </w:r>
      <w:r w:rsidR="00AB2B86" w:rsidRPr="00EE4760">
        <w:rPr>
          <w:sz w:val="24"/>
          <w:szCs w:val="24"/>
        </w:rPr>
        <w:t xml:space="preserve">чреждений </w:t>
      </w:r>
      <w:r w:rsidR="000264DD" w:rsidRPr="00EE4760">
        <w:rPr>
          <w:sz w:val="24"/>
          <w:szCs w:val="24"/>
        </w:rPr>
        <w:t>уст</w:t>
      </w:r>
      <w:r w:rsidR="007B755E" w:rsidRPr="00EE4760">
        <w:rPr>
          <w:sz w:val="24"/>
          <w:szCs w:val="24"/>
        </w:rPr>
        <w:t>анавливаются на основе</w:t>
      </w:r>
      <w:r w:rsidR="000264DD" w:rsidRPr="00EE4760">
        <w:rPr>
          <w:sz w:val="24"/>
          <w:szCs w:val="24"/>
        </w:rPr>
        <w:t xml:space="preserve"> отнесения </w:t>
      </w:r>
      <w:r w:rsidR="007B755E" w:rsidRPr="00EE4760">
        <w:rPr>
          <w:sz w:val="24"/>
          <w:szCs w:val="24"/>
        </w:rPr>
        <w:t xml:space="preserve">занимаемых ими должностей служащих </w:t>
      </w:r>
      <w:r w:rsidR="000264DD" w:rsidRPr="00EE4760">
        <w:rPr>
          <w:sz w:val="24"/>
          <w:szCs w:val="24"/>
        </w:rPr>
        <w:t>к профессионально квалифи</w:t>
      </w:r>
      <w:r w:rsidR="00AB2B86" w:rsidRPr="00EE4760">
        <w:rPr>
          <w:sz w:val="24"/>
          <w:szCs w:val="24"/>
        </w:rPr>
        <w:t>кационным группам</w:t>
      </w:r>
      <w:r w:rsidR="007B755E" w:rsidRPr="00EE4760">
        <w:rPr>
          <w:sz w:val="24"/>
          <w:szCs w:val="24"/>
        </w:rPr>
        <w:t xml:space="preserve"> (далее – ПКГ) приказами</w:t>
      </w:r>
      <w:r w:rsidR="000264DD" w:rsidRPr="00EE4760">
        <w:rPr>
          <w:sz w:val="24"/>
          <w:szCs w:val="24"/>
        </w:rPr>
        <w:t xml:space="preserve"> Министерства здравоохранения и социального развития Российской Федерации</w:t>
      </w:r>
      <w:r w:rsidR="007B755E" w:rsidRPr="00EE4760">
        <w:rPr>
          <w:sz w:val="24"/>
          <w:szCs w:val="24"/>
        </w:rPr>
        <w:t>:</w:t>
      </w:r>
    </w:p>
    <w:p w:rsidR="00663364" w:rsidRPr="00EE4760" w:rsidRDefault="007B755E" w:rsidP="000264DD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</w:t>
      </w:r>
      <w:r w:rsidR="000264DD" w:rsidRPr="00EE4760">
        <w:rPr>
          <w:sz w:val="24"/>
          <w:szCs w:val="24"/>
        </w:rPr>
        <w:t xml:space="preserve"> от 0</w:t>
      </w:r>
      <w:r w:rsidRPr="00EE4760">
        <w:rPr>
          <w:sz w:val="24"/>
          <w:szCs w:val="24"/>
        </w:rPr>
        <w:t>5.05.2008 № 216н «Об утверждении профессиональных квалификационных групп должностей работников образования»</w:t>
      </w:r>
      <w:r w:rsidR="00663364" w:rsidRPr="00EE4760">
        <w:rPr>
          <w:sz w:val="24"/>
          <w:szCs w:val="24"/>
        </w:rPr>
        <w:t>;</w:t>
      </w:r>
    </w:p>
    <w:p w:rsidR="000264DD" w:rsidRPr="00EE4760" w:rsidRDefault="00881E59" w:rsidP="000264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от 29.05.</w:t>
      </w:r>
      <w:r w:rsidR="00663364" w:rsidRPr="00EE4760">
        <w:rPr>
          <w:sz w:val="24"/>
          <w:szCs w:val="24"/>
        </w:rPr>
        <w:t xml:space="preserve">2008 № 247н «Об утверждении профессиональных групп должностей руководителей, специалистов и служащих». </w:t>
      </w:r>
      <w:r w:rsidR="00AB2B86" w:rsidRPr="00EE4760">
        <w:rPr>
          <w:sz w:val="24"/>
          <w:szCs w:val="24"/>
        </w:rPr>
        <w:t xml:space="preserve"> </w:t>
      </w:r>
    </w:p>
    <w:p w:rsidR="001E1FAE" w:rsidRDefault="00E824AA" w:rsidP="000264DD">
      <w:pPr>
        <w:ind w:firstLine="708"/>
        <w:jc w:val="both"/>
        <w:rPr>
          <w:sz w:val="24"/>
          <w:szCs w:val="24"/>
        </w:rPr>
      </w:pPr>
      <w:r w:rsidRPr="00E50C5B">
        <w:rPr>
          <w:sz w:val="24"/>
          <w:szCs w:val="24"/>
        </w:rPr>
        <w:t>Минимальные</w:t>
      </w:r>
      <w:r w:rsidR="00DE3A45" w:rsidRPr="00E50C5B">
        <w:rPr>
          <w:sz w:val="24"/>
          <w:szCs w:val="24"/>
        </w:rPr>
        <w:t xml:space="preserve"> размеры</w:t>
      </w:r>
      <w:r w:rsidR="00DE3A45" w:rsidRPr="00EE4760">
        <w:rPr>
          <w:sz w:val="24"/>
          <w:szCs w:val="24"/>
        </w:rPr>
        <w:t xml:space="preserve"> </w:t>
      </w:r>
      <w:r w:rsidR="00774182" w:rsidRPr="00EE4760">
        <w:rPr>
          <w:sz w:val="24"/>
          <w:szCs w:val="24"/>
        </w:rPr>
        <w:t xml:space="preserve">должностных </w:t>
      </w:r>
      <w:r w:rsidR="00DE3A45" w:rsidRPr="00EE4760">
        <w:rPr>
          <w:sz w:val="24"/>
          <w:szCs w:val="24"/>
        </w:rPr>
        <w:t xml:space="preserve">окладов </w:t>
      </w:r>
      <w:r w:rsidR="00B45D06">
        <w:rPr>
          <w:sz w:val="24"/>
          <w:szCs w:val="24"/>
        </w:rPr>
        <w:t>работников Учреждений</w:t>
      </w:r>
      <w:r w:rsidR="001E1FAE" w:rsidRPr="00EE4760">
        <w:rPr>
          <w:sz w:val="24"/>
          <w:szCs w:val="24"/>
        </w:rPr>
        <w:t xml:space="preserve">, осуществляющих профессиональную деятельность по </w:t>
      </w:r>
      <w:r w:rsidR="00FA3D2F" w:rsidRPr="00EE4760">
        <w:rPr>
          <w:sz w:val="24"/>
          <w:szCs w:val="24"/>
        </w:rPr>
        <w:t>ПКГ (за исключением общеотраслевых должностей служащих и общеотраслевых профессий рабочи</w:t>
      </w:r>
      <w:r w:rsidR="00B45D06">
        <w:rPr>
          <w:sz w:val="24"/>
          <w:szCs w:val="24"/>
        </w:rPr>
        <w:t>х), устанавливаются руководителя</w:t>
      </w:r>
      <w:r w:rsidR="00FA3D2F" w:rsidRPr="00EE4760">
        <w:rPr>
          <w:sz w:val="24"/>
          <w:szCs w:val="24"/>
        </w:rPr>
        <w:t>м</w:t>
      </w:r>
      <w:r w:rsidR="00B45D06">
        <w:rPr>
          <w:sz w:val="24"/>
          <w:szCs w:val="24"/>
        </w:rPr>
        <w:t>и У</w:t>
      </w:r>
      <w:r w:rsidR="00FA3D2F" w:rsidRPr="00EE4760">
        <w:rPr>
          <w:sz w:val="24"/>
          <w:szCs w:val="24"/>
        </w:rPr>
        <w:t>чр</w:t>
      </w:r>
      <w:r w:rsidR="00B45D06">
        <w:rPr>
          <w:sz w:val="24"/>
          <w:szCs w:val="24"/>
        </w:rPr>
        <w:t>еждений</w:t>
      </w:r>
      <w:r w:rsidR="001614BA" w:rsidRPr="00EE4760">
        <w:rPr>
          <w:sz w:val="24"/>
          <w:szCs w:val="24"/>
        </w:rPr>
        <w:t xml:space="preserve"> согласно приложению № </w:t>
      </w:r>
      <w:r w:rsidR="005475F7" w:rsidRPr="00EE4760">
        <w:rPr>
          <w:sz w:val="24"/>
          <w:szCs w:val="24"/>
        </w:rPr>
        <w:t>1</w:t>
      </w:r>
      <w:r w:rsidR="001614BA" w:rsidRPr="00EE4760">
        <w:rPr>
          <w:sz w:val="24"/>
          <w:szCs w:val="24"/>
        </w:rPr>
        <w:t xml:space="preserve"> </w:t>
      </w:r>
      <w:r w:rsidR="00B45D06">
        <w:rPr>
          <w:sz w:val="24"/>
          <w:szCs w:val="24"/>
        </w:rPr>
        <w:t>к настоящему примерному П</w:t>
      </w:r>
      <w:r w:rsidR="001E1FAE" w:rsidRPr="00EE4760">
        <w:rPr>
          <w:sz w:val="24"/>
          <w:szCs w:val="24"/>
        </w:rPr>
        <w:t>оложению.</w:t>
      </w:r>
    </w:p>
    <w:p w:rsidR="003027DF" w:rsidRPr="00EE4760" w:rsidRDefault="003027DF" w:rsidP="003027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Положен</w:t>
      </w:r>
      <w:r w:rsidR="00B45D06">
        <w:rPr>
          <w:bCs/>
          <w:iCs/>
          <w:sz w:val="24"/>
          <w:szCs w:val="24"/>
        </w:rPr>
        <w:t>ием об оплате труда работников Учреждений</w:t>
      </w:r>
      <w:r w:rsidRPr="00EE4760">
        <w:rPr>
          <w:bCs/>
          <w:iCs/>
          <w:sz w:val="24"/>
          <w:szCs w:val="24"/>
        </w:rPr>
        <w:t xml:space="preserve"> размер должностного оклада (оклада) работнику устанавливается не ниже минимального размера оклада, установленного Примерным </w:t>
      </w:r>
      <w:r w:rsidR="00B45D06">
        <w:rPr>
          <w:bCs/>
          <w:iCs/>
          <w:sz w:val="24"/>
          <w:szCs w:val="24"/>
        </w:rPr>
        <w:t>положением</w:t>
      </w:r>
      <w:r w:rsidRPr="00EE4760">
        <w:rPr>
          <w:bCs/>
          <w:iCs/>
          <w:sz w:val="24"/>
          <w:szCs w:val="24"/>
        </w:rPr>
        <w:t>.</w:t>
      </w:r>
    </w:p>
    <w:p w:rsidR="003027DF" w:rsidRPr="00EE4760" w:rsidRDefault="003027DF" w:rsidP="003027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При одинаковых показателях квалификации (квалификационная категория, уровень образования, стаж работы) по должностям работников, входящим в один и тот же квалификационный уровень профессиональной квалификационной группы установление диапазона должностных окладов (окладов) не допускается.</w:t>
      </w:r>
    </w:p>
    <w:p w:rsidR="003027DF" w:rsidRPr="00EE4760" w:rsidRDefault="003027DF" w:rsidP="003027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lastRenderedPageBreak/>
        <w:t>Положение об оп</w:t>
      </w:r>
      <w:r w:rsidR="00B45D06">
        <w:rPr>
          <w:bCs/>
          <w:iCs/>
          <w:sz w:val="24"/>
          <w:szCs w:val="24"/>
        </w:rPr>
        <w:t>лате труда работников Учреждений</w:t>
      </w:r>
      <w:r w:rsidRPr="00EE4760">
        <w:rPr>
          <w:bCs/>
          <w:iCs/>
          <w:sz w:val="24"/>
          <w:szCs w:val="24"/>
        </w:rPr>
        <w:t>, должно предусматривать  фиксированные размеры должностных окладов (окладов) применительно к соответствующим профессиональным квалификационным группам и квалификационным уровням профессиональных квалификационных групп.</w:t>
      </w:r>
    </w:p>
    <w:p w:rsidR="00F1293E" w:rsidRPr="00EE4760" w:rsidRDefault="003027DF" w:rsidP="00D551E5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В положении об оплате тру</w:t>
      </w:r>
      <w:r w:rsidR="00B45D06">
        <w:rPr>
          <w:bCs/>
          <w:iCs/>
          <w:sz w:val="24"/>
          <w:szCs w:val="24"/>
        </w:rPr>
        <w:t>да работников, разрабатываемом Учреждениями</w:t>
      </w:r>
      <w:r w:rsidRPr="00EE4760">
        <w:rPr>
          <w:bCs/>
          <w:iCs/>
          <w:sz w:val="24"/>
          <w:szCs w:val="24"/>
        </w:rPr>
        <w:t xml:space="preserve">, не допускается использование терминологии </w:t>
      </w:r>
      <w:r w:rsidRPr="00E50C5B">
        <w:rPr>
          <w:bCs/>
          <w:iCs/>
          <w:sz w:val="24"/>
          <w:szCs w:val="24"/>
        </w:rPr>
        <w:t>«рекомендуемые</w:t>
      </w:r>
      <w:r w:rsidRPr="00EE4760">
        <w:rPr>
          <w:bCs/>
          <w:iCs/>
          <w:sz w:val="24"/>
          <w:szCs w:val="24"/>
        </w:rPr>
        <w:t xml:space="preserve"> минимальные размеры» или «минимальные размеры» должностных окладов (окладов).</w:t>
      </w:r>
    </w:p>
    <w:p w:rsidR="003027DF" w:rsidRPr="00EE4760" w:rsidRDefault="003027DF" w:rsidP="003027DF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3.</w:t>
      </w:r>
      <w:r w:rsidR="006A1DA4" w:rsidRPr="00EE4760">
        <w:rPr>
          <w:bCs/>
          <w:iCs/>
          <w:sz w:val="24"/>
          <w:szCs w:val="24"/>
        </w:rPr>
        <w:t>5</w:t>
      </w:r>
      <w:r w:rsidRPr="00EE4760">
        <w:rPr>
          <w:bCs/>
          <w:iCs/>
          <w:sz w:val="24"/>
          <w:szCs w:val="24"/>
        </w:rPr>
        <w:t>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времени.</w:t>
      </w:r>
    </w:p>
    <w:p w:rsidR="00D551E5" w:rsidRPr="00EE4760" w:rsidRDefault="003027DF" w:rsidP="00D551E5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bCs/>
          <w:iCs/>
          <w:sz w:val="24"/>
          <w:szCs w:val="24"/>
        </w:rPr>
        <w:t>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D551E5" w:rsidRPr="00EE4760" w:rsidRDefault="00D551E5" w:rsidP="00D551E5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3.</w:t>
      </w:r>
      <w:r w:rsidR="006A1DA4" w:rsidRPr="00EE4760">
        <w:rPr>
          <w:sz w:val="24"/>
          <w:szCs w:val="24"/>
        </w:rPr>
        <w:t>6</w:t>
      </w:r>
      <w:r w:rsidRPr="00EE4760">
        <w:rPr>
          <w:sz w:val="24"/>
          <w:szCs w:val="24"/>
        </w:rPr>
        <w:t>. Почасовая оплата труда педагогических работников учреждения применяется при оплате:</w:t>
      </w:r>
    </w:p>
    <w:p w:rsidR="00D551E5" w:rsidRPr="00EE4760" w:rsidRDefault="00D551E5" w:rsidP="00D551E5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за часы, выполненные в порядке замещения отсутствующих по болезни или другим причинам других педагогических работников, продолжавшегося не свыше двух месяцев;</w:t>
      </w:r>
    </w:p>
    <w:p w:rsidR="00D551E5" w:rsidRPr="00EE4760" w:rsidRDefault="00D551E5" w:rsidP="00D551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за часы преподавательской работы в объеме не более 300 часов в год специалистов предприятий, учреждений и организаций, привлекаемых в учреждение для педагогической работы;</w:t>
      </w:r>
    </w:p>
    <w:p w:rsidR="00D551E5" w:rsidRPr="00EE4760" w:rsidRDefault="00D551E5" w:rsidP="00D551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- </w:t>
      </w:r>
      <w:r w:rsidRPr="00EE4760">
        <w:rPr>
          <w:rFonts w:ascii="Times New Roman" w:hAnsi="Times New Roman"/>
          <w:sz w:val="24"/>
          <w:szCs w:val="24"/>
        </w:rPr>
        <w:t>консультационных часов и часов пленэра</w:t>
      </w:r>
      <w:r w:rsidRPr="00EE4760">
        <w:rPr>
          <w:rFonts w:ascii="Times New Roman" w:hAnsi="Times New Roman" w:cs="Times New Roman"/>
          <w:sz w:val="24"/>
          <w:szCs w:val="24"/>
        </w:rPr>
        <w:t>.</w:t>
      </w:r>
    </w:p>
    <w:p w:rsidR="00D551E5" w:rsidRPr="00EE4760" w:rsidRDefault="00D551E5" w:rsidP="00D551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E4760">
        <w:rPr>
          <w:rFonts w:ascii="Times New Roman" w:hAnsi="Times New Roman"/>
          <w:sz w:val="24"/>
          <w:szCs w:val="24"/>
        </w:rPr>
        <w:t>Размер оплаты за один час указанной выше педагогической работы определяется путем деления размера должностного оклада на коэффициент и умножения полученного результата на количество отработанных часов.</w:t>
      </w:r>
    </w:p>
    <w:p w:rsidR="00D551E5" w:rsidRPr="00EE4760" w:rsidRDefault="00D551E5" w:rsidP="00D551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E4760">
        <w:rPr>
          <w:rFonts w:ascii="Times New Roman" w:hAnsi="Times New Roman"/>
          <w:sz w:val="24"/>
          <w:szCs w:val="24"/>
        </w:rPr>
        <w:t>Величина коэффициента определяется путем деления нормы рабочего времени в неделю на пять дней, умножения полученного результата на количество рабочих дней в соответствующем календарном году и деления его на 12 месяцев.</w:t>
      </w:r>
    </w:p>
    <w:p w:rsidR="00D551E5" w:rsidRPr="00EE4760" w:rsidRDefault="00D551E5" w:rsidP="00D551E5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3.</w:t>
      </w:r>
      <w:r w:rsidR="006A1DA4" w:rsidRPr="00EE4760">
        <w:rPr>
          <w:sz w:val="24"/>
          <w:szCs w:val="24"/>
        </w:rPr>
        <w:t>7</w:t>
      </w:r>
      <w:r w:rsidRPr="00EE4760">
        <w:rPr>
          <w:sz w:val="24"/>
          <w:szCs w:val="24"/>
        </w:rPr>
        <w:t xml:space="preserve">. </w:t>
      </w:r>
      <w:proofErr w:type="gramStart"/>
      <w:r w:rsidRPr="00EE4760">
        <w:rPr>
          <w:sz w:val="24"/>
          <w:szCs w:val="24"/>
        </w:rPr>
        <w:t>За время работы в период осенних, зимних, весенних и летних каникул учащихся, а также в периоды отмены (приостановки) для учащихся учебных занятий по санитарно-эпидемиологическим, климатическим и другим основаниям, оплата труда педагогических работников, а также лиц из числа руководителей, их заместителей, иных работников, замещающих в течение учебного года должности педагогических работников наряду с работой, определенной трудовым договором, производится из расчета заработной</w:t>
      </w:r>
      <w:proofErr w:type="gramEnd"/>
      <w:r w:rsidRPr="00EE4760">
        <w:rPr>
          <w:sz w:val="24"/>
          <w:szCs w:val="24"/>
        </w:rPr>
        <w:t xml:space="preserve"> платы, установленной на период, предшествующий началу каникул, отмены (приостановки) учебных занятий</w:t>
      </w:r>
      <w:r w:rsidR="006A1DA4" w:rsidRPr="00EE4760">
        <w:rPr>
          <w:sz w:val="24"/>
          <w:szCs w:val="24"/>
        </w:rPr>
        <w:t>.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3.8. В случаях, когда </w:t>
      </w:r>
      <w:proofErr w:type="gramStart"/>
      <w:r w:rsidRPr="00EE4760">
        <w:rPr>
          <w:sz w:val="24"/>
          <w:szCs w:val="24"/>
        </w:rPr>
        <w:t>размер оплаты труда</w:t>
      </w:r>
      <w:proofErr w:type="gramEnd"/>
      <w:r w:rsidRPr="00EE4760">
        <w:rPr>
          <w:sz w:val="24"/>
          <w:szCs w:val="24"/>
        </w:rPr>
        <w:t xml:space="preserve"> работника зависит от стажа, образования, квалификационной категории, государственных наград и (или) ведомственных знаков отличия, ученой степени, право на его изменение возникает в следующие сроки: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при увеличении стажа непрерывной работы, педагогической работы, выслуги лет, - со дня достижения соответствующего стажа, если документы находятся в учреждении, или со дня представления документа о стаже, дающем право на соответствующие выплаты;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при получении образования или восстановлении документов об образовании - со дня представления соответствующего документа;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при установлении или присвоении квалификационной категории - со дня вынесения решения аттестационной комиссией;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при присвоении почетного звания, награждения ведомственными знаками отличия - со дня присвоения, награждения;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lastRenderedPageBreak/>
        <w:t>- при присуждении ученой степени доктора наук или кандидата наук - со дня принятия Министерством образования и науки Российской Федерации решения о выдаче диплома.</w:t>
      </w:r>
    </w:p>
    <w:p w:rsidR="006A1DA4" w:rsidRPr="00EE4760" w:rsidRDefault="006A1DA4" w:rsidP="006A1DA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При наступлении у работника права на изменение </w:t>
      </w:r>
      <w:proofErr w:type="gramStart"/>
      <w:r w:rsidRPr="00EE4760">
        <w:rPr>
          <w:sz w:val="24"/>
          <w:szCs w:val="24"/>
        </w:rPr>
        <w:t>размера оплаты труда</w:t>
      </w:r>
      <w:proofErr w:type="gramEnd"/>
      <w:r w:rsidRPr="00EE4760">
        <w:rPr>
          <w:sz w:val="24"/>
          <w:szCs w:val="24"/>
        </w:rPr>
        <w:t xml:space="preserve"> в период пребывания в ежегодном или ином отпуске, в период его временной нетрудоспособности, а также в другие периоды, в течение которых за ним сохраняется средняя заработная плата, изменение размера оплаты его труда осуществляется по окончании указанных периодов.</w:t>
      </w:r>
    </w:p>
    <w:p w:rsidR="00CE1A28" w:rsidRPr="00383165" w:rsidRDefault="00CE1A28" w:rsidP="00383165">
      <w:pPr>
        <w:jc w:val="both"/>
        <w:rPr>
          <w:bCs/>
          <w:iCs/>
          <w:sz w:val="24"/>
          <w:szCs w:val="24"/>
        </w:rPr>
      </w:pPr>
    </w:p>
    <w:p w:rsidR="00CE1A28" w:rsidRPr="00EE4760" w:rsidRDefault="00CE1A28" w:rsidP="00CE1A28">
      <w:pPr>
        <w:ind w:left="360"/>
        <w:jc w:val="center"/>
        <w:rPr>
          <w:b/>
          <w:bCs/>
          <w:iCs/>
          <w:sz w:val="24"/>
          <w:szCs w:val="24"/>
        </w:rPr>
      </w:pPr>
      <w:r w:rsidRPr="00EE4760">
        <w:rPr>
          <w:b/>
          <w:bCs/>
          <w:iCs/>
          <w:sz w:val="24"/>
          <w:szCs w:val="24"/>
        </w:rPr>
        <w:t>4. П</w:t>
      </w:r>
      <w:r w:rsidR="00536EA2" w:rsidRPr="00EE4760">
        <w:rPr>
          <w:b/>
          <w:bCs/>
          <w:iCs/>
          <w:sz w:val="24"/>
          <w:szCs w:val="24"/>
        </w:rPr>
        <w:t>еречень, п</w:t>
      </w:r>
      <w:r w:rsidRPr="00EE4760">
        <w:rPr>
          <w:b/>
          <w:bCs/>
          <w:iCs/>
          <w:sz w:val="24"/>
          <w:szCs w:val="24"/>
        </w:rPr>
        <w:t>орядок и условия применения повышающих коэффициентов к должностным окладам (окладам)</w:t>
      </w:r>
    </w:p>
    <w:p w:rsidR="002D4D1D" w:rsidRPr="00EE4760" w:rsidRDefault="002D4D1D" w:rsidP="007C1C53">
      <w:pPr>
        <w:jc w:val="both"/>
        <w:rPr>
          <w:sz w:val="24"/>
          <w:szCs w:val="24"/>
        </w:rPr>
      </w:pPr>
    </w:p>
    <w:p w:rsidR="00293D10" w:rsidRPr="00EE4760" w:rsidRDefault="00CE1A28" w:rsidP="00D134B4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4.1.</w:t>
      </w:r>
      <w:r w:rsidR="00E54819" w:rsidRPr="00EE4760">
        <w:rPr>
          <w:sz w:val="24"/>
          <w:szCs w:val="24"/>
        </w:rPr>
        <w:t xml:space="preserve"> </w:t>
      </w:r>
      <w:r w:rsidR="00293D10" w:rsidRPr="00EE4760">
        <w:rPr>
          <w:sz w:val="24"/>
          <w:szCs w:val="24"/>
        </w:rPr>
        <w:t>Положением об оплате труда раб</w:t>
      </w:r>
      <w:r w:rsidR="009B5D70">
        <w:rPr>
          <w:sz w:val="24"/>
          <w:szCs w:val="24"/>
        </w:rPr>
        <w:t>отников У</w:t>
      </w:r>
      <w:r w:rsidR="00293D10" w:rsidRPr="00EE4760">
        <w:rPr>
          <w:sz w:val="24"/>
          <w:szCs w:val="24"/>
        </w:rPr>
        <w:t>чреждений может быть предусмотрено установление повышающих коэффициентов к должностным окладам</w:t>
      </w:r>
      <w:r w:rsidR="004506D0" w:rsidRPr="00EE4760">
        <w:rPr>
          <w:sz w:val="24"/>
          <w:szCs w:val="24"/>
        </w:rPr>
        <w:t>:</w:t>
      </w:r>
    </w:p>
    <w:p w:rsidR="004506D0" w:rsidRPr="00EE4760" w:rsidRDefault="004506D0" w:rsidP="004506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1) за квалификационную категорию:</w:t>
      </w:r>
    </w:p>
    <w:p w:rsidR="004506D0" w:rsidRPr="00EE4760" w:rsidRDefault="004506D0" w:rsidP="004506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I квалификационная категория – 10 процентов;</w:t>
      </w:r>
    </w:p>
    <w:p w:rsidR="004506D0" w:rsidRPr="00EE4760" w:rsidRDefault="004506D0" w:rsidP="004506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высшая категория – 15 процентов;</w:t>
      </w:r>
    </w:p>
    <w:p w:rsidR="004506D0" w:rsidRPr="00EE4760" w:rsidRDefault="004506D0" w:rsidP="004506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2) коэффициент за работу в сельских населенных пунктах и поселках городского типа специалистам, указанным в </w:t>
      </w:r>
      <w:hyperlink r:id="rId14" w:history="1">
        <w:r w:rsidRPr="00EE476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 1</w:t>
        </w:r>
      </w:hyperlink>
      <w:r w:rsidRPr="00EE4760">
        <w:rPr>
          <w:rFonts w:ascii="Times New Roman" w:hAnsi="Times New Roman" w:cs="Times New Roman"/>
          <w:sz w:val="24"/>
          <w:szCs w:val="24"/>
        </w:rPr>
        <w:t xml:space="preserve"> Закона Мурманской области от 27.12.2004 № 561-01-ЗМО «О мерах социальной поддержки отдельных категорий граждан, работающих в сельских населенных пунктах или поселках городского типа»</w:t>
      </w:r>
      <w:r w:rsidR="000D2F95" w:rsidRPr="00EE4760">
        <w:rPr>
          <w:rFonts w:ascii="Times New Roman" w:hAnsi="Times New Roman" w:cs="Times New Roman"/>
          <w:sz w:val="24"/>
          <w:szCs w:val="24"/>
        </w:rPr>
        <w:t>*</w:t>
      </w:r>
      <w:r w:rsidRPr="00EE4760">
        <w:rPr>
          <w:rFonts w:ascii="Times New Roman" w:hAnsi="Times New Roman" w:cs="Times New Roman"/>
          <w:sz w:val="24"/>
          <w:szCs w:val="24"/>
        </w:rPr>
        <w:t>.</w:t>
      </w:r>
    </w:p>
    <w:p w:rsidR="009B5D70" w:rsidRDefault="001261CC" w:rsidP="00B27EC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proofErr w:type="gramStart"/>
      <w:r w:rsidRPr="00EE4760">
        <w:rPr>
          <w:rFonts w:ascii="Times New Roman" w:hAnsi="Times New Roman" w:cs="Times New Roman"/>
          <w:sz w:val="20"/>
        </w:rPr>
        <w:t>*Отдельным категориям граждан, являющимися специалистами социально-культурной сферы, работающих в сельских населенных пунктах или поселках городского типа, устанавливаются повышенные на 25 п</w:t>
      </w:r>
      <w:r w:rsidR="009B5D70">
        <w:rPr>
          <w:rFonts w:ascii="Times New Roman" w:hAnsi="Times New Roman" w:cs="Times New Roman"/>
          <w:sz w:val="20"/>
        </w:rPr>
        <w:t xml:space="preserve">роцентов </w:t>
      </w:r>
      <w:r w:rsidR="009B5D70" w:rsidRPr="009B5D70">
        <w:rPr>
          <w:rFonts w:ascii="Times New Roman" w:hAnsi="Times New Roman" w:cs="Times New Roman"/>
          <w:sz w:val="20"/>
        </w:rPr>
        <w:t>размеры тарифных ставок, окладов (должностных ок</w:t>
      </w:r>
      <w:r w:rsidR="009B5D70">
        <w:rPr>
          <w:rFonts w:ascii="Times New Roman" w:hAnsi="Times New Roman" w:cs="Times New Roman"/>
          <w:sz w:val="20"/>
        </w:rPr>
        <w:t>ладов)</w:t>
      </w:r>
      <w:r w:rsidRPr="00EE4760">
        <w:rPr>
          <w:rFonts w:ascii="Times New Roman" w:hAnsi="Times New Roman" w:cs="Times New Roman"/>
          <w:sz w:val="20"/>
        </w:rPr>
        <w:t xml:space="preserve"> (статья 2 Закона Мурманской области от 27.12.2004 № 561-01-ЗМО «О мерах социальной поддержки отдельных категорий граждан, работающих в сельских населенных пунктах или поселках городского типа»).</w:t>
      </w:r>
      <w:proofErr w:type="gramEnd"/>
    </w:p>
    <w:p w:rsidR="00B27ECC" w:rsidRPr="009B5D70" w:rsidRDefault="00B27ECC" w:rsidP="00B27EC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9B5D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Pr="00EE4760">
          <w:rPr>
            <w:rFonts w:ascii="Times New Roman" w:hAnsi="Times New Roman" w:cs="Times New Roman"/>
            <w:color w:val="000000" w:themeColor="text1"/>
            <w:sz w:val="24"/>
            <w:szCs w:val="24"/>
          </w:rPr>
          <w:t>еречень</w:t>
        </w:r>
      </w:hyperlink>
      <w:r w:rsidRPr="00EE4760">
        <w:rPr>
          <w:rFonts w:ascii="Times New Roman" w:hAnsi="Times New Roman" w:cs="Times New Roman"/>
          <w:sz w:val="24"/>
          <w:szCs w:val="24"/>
        </w:rPr>
        <w:t xml:space="preserve"> должностей специалистов муниципальных учреждений, имеющих право на получение мер социальной поддержки и (или) установление повышенных размеров тарифных ставок</w:t>
      </w:r>
      <w:r w:rsidR="00DA47E2">
        <w:rPr>
          <w:rFonts w:ascii="Times New Roman" w:hAnsi="Times New Roman" w:cs="Times New Roman"/>
          <w:sz w:val="24"/>
          <w:szCs w:val="24"/>
        </w:rPr>
        <w:t>, окладов (должностных окладов), утверждается</w:t>
      </w:r>
      <w:r w:rsidRPr="00EE4760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Мурманской области от 01.03.2011 № 86-ПП.</w:t>
      </w:r>
    </w:p>
    <w:p w:rsidR="00974E9B" w:rsidRPr="00EE4760" w:rsidRDefault="00974E9B" w:rsidP="00E54B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AC7">
        <w:rPr>
          <w:rFonts w:ascii="Times New Roman" w:hAnsi="Times New Roman" w:cs="Times New Roman"/>
          <w:sz w:val="24"/>
          <w:szCs w:val="24"/>
        </w:rPr>
        <w:t>Повышающи</w:t>
      </w:r>
      <w:r w:rsidR="00D2172F" w:rsidRPr="00411AC7">
        <w:rPr>
          <w:rFonts w:ascii="Times New Roman" w:hAnsi="Times New Roman" w:cs="Times New Roman"/>
          <w:sz w:val="24"/>
          <w:szCs w:val="24"/>
        </w:rPr>
        <w:t>й коэффициент</w:t>
      </w:r>
      <w:r w:rsidRPr="00411AC7">
        <w:rPr>
          <w:rFonts w:ascii="Times New Roman" w:hAnsi="Times New Roman" w:cs="Times New Roman"/>
          <w:sz w:val="24"/>
          <w:szCs w:val="24"/>
        </w:rPr>
        <w:t xml:space="preserve"> </w:t>
      </w:r>
      <w:r w:rsidR="000413B0" w:rsidRPr="00411AC7">
        <w:rPr>
          <w:rFonts w:ascii="Times New Roman" w:hAnsi="Times New Roman" w:cs="Times New Roman"/>
          <w:sz w:val="24"/>
          <w:szCs w:val="24"/>
        </w:rPr>
        <w:t xml:space="preserve">к должностному окладу </w:t>
      </w:r>
      <w:r w:rsidR="004742A1" w:rsidRPr="00411AC7">
        <w:rPr>
          <w:rFonts w:ascii="Times New Roman" w:hAnsi="Times New Roman" w:cs="Times New Roman"/>
          <w:sz w:val="24"/>
          <w:szCs w:val="24"/>
        </w:rPr>
        <w:t xml:space="preserve">за квалификационную категорию </w:t>
      </w:r>
      <w:r w:rsidRPr="00411AC7">
        <w:rPr>
          <w:rFonts w:ascii="Times New Roman" w:hAnsi="Times New Roman" w:cs="Times New Roman"/>
          <w:sz w:val="24"/>
          <w:szCs w:val="24"/>
        </w:rPr>
        <w:t>образу</w:t>
      </w:r>
      <w:r w:rsidR="00D2172F" w:rsidRPr="00411AC7">
        <w:rPr>
          <w:rFonts w:ascii="Times New Roman" w:hAnsi="Times New Roman" w:cs="Times New Roman"/>
          <w:sz w:val="24"/>
          <w:szCs w:val="24"/>
        </w:rPr>
        <w:t>ет новый должностной оклад, применяемый</w:t>
      </w:r>
      <w:r w:rsidRPr="00411AC7">
        <w:rPr>
          <w:rFonts w:ascii="Times New Roman" w:hAnsi="Times New Roman" w:cs="Times New Roman"/>
          <w:sz w:val="24"/>
          <w:szCs w:val="24"/>
        </w:rPr>
        <w:t xml:space="preserve"> при исчислении заработной платы с учетом объема учебной н</w:t>
      </w:r>
      <w:r w:rsidR="00881E59">
        <w:rPr>
          <w:rFonts w:ascii="Times New Roman" w:hAnsi="Times New Roman" w:cs="Times New Roman"/>
          <w:sz w:val="24"/>
          <w:szCs w:val="24"/>
        </w:rPr>
        <w:t>агрузки (педагогической работы</w:t>
      </w:r>
      <w:r w:rsidRPr="00411AC7">
        <w:rPr>
          <w:rFonts w:ascii="Times New Roman" w:hAnsi="Times New Roman" w:cs="Times New Roman"/>
          <w:sz w:val="24"/>
          <w:szCs w:val="24"/>
        </w:rPr>
        <w:t>).</w:t>
      </w:r>
    </w:p>
    <w:p w:rsidR="00974E9B" w:rsidRPr="00EE4760" w:rsidRDefault="00CE1A28" w:rsidP="00E54B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Норма часов педагогической работы за ставку заработной платы устанавливается в соответствии с </w:t>
      </w:r>
      <w:hyperlink r:id="rId16" w:history="1">
        <w:r w:rsidRPr="00EE476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приказом</w:t>
        </w:r>
      </w:hyperlink>
      <w:r w:rsidRPr="00EE4760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Российской Федерации от 22.12.2014 № 1601 «О продолжительности рабочего времени (норме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договоре».</w:t>
      </w:r>
    </w:p>
    <w:p w:rsidR="00141E4F" w:rsidRPr="00EE4760" w:rsidRDefault="00141E4F" w:rsidP="00E54B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Для педагогических работников, для которых установлены нормы часов педагогической работы или учебной (преподавательской) работы за ставку заработной платы заработная плата исчисляется с учетом фактического объема педагогической работы и (или) учебной (преподавательской) работы</w:t>
      </w:r>
      <w:r w:rsidR="00CB23AA" w:rsidRPr="00EE4760">
        <w:rPr>
          <w:rFonts w:ascii="Times New Roman" w:hAnsi="Times New Roman" w:cs="Times New Roman"/>
          <w:sz w:val="24"/>
          <w:szCs w:val="24"/>
        </w:rPr>
        <w:t>.</w:t>
      </w:r>
    </w:p>
    <w:p w:rsidR="00141E4F" w:rsidRPr="00EE4760" w:rsidRDefault="00974E9B" w:rsidP="00141E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4.2</w:t>
      </w:r>
      <w:r w:rsidR="00B66B86" w:rsidRPr="00EE4760">
        <w:rPr>
          <w:rFonts w:ascii="Times New Roman" w:hAnsi="Times New Roman" w:cs="Times New Roman"/>
          <w:sz w:val="24"/>
          <w:szCs w:val="24"/>
        </w:rPr>
        <w:t xml:space="preserve">. </w:t>
      </w:r>
      <w:r w:rsidRPr="00EE4760">
        <w:rPr>
          <w:rFonts w:ascii="Times New Roman" w:hAnsi="Times New Roman" w:cs="Times New Roman"/>
          <w:sz w:val="24"/>
          <w:szCs w:val="24"/>
        </w:rPr>
        <w:t>Руководитель учреждения самостоятельно устанавливает конкретный перечень должностей работников и размеры повышающих коэффициентов с учетом обеспеченности указанных выплат финансовыми средствами.</w:t>
      </w:r>
    </w:p>
    <w:p w:rsidR="00B66B86" w:rsidRPr="00EE4760" w:rsidRDefault="00E54BFA" w:rsidP="00B66B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4.3. </w:t>
      </w:r>
      <w:r w:rsidR="00B66B86" w:rsidRPr="00EE4760">
        <w:rPr>
          <w:rFonts w:ascii="Times New Roman" w:hAnsi="Times New Roman" w:cs="Times New Roman"/>
          <w:sz w:val="24"/>
          <w:szCs w:val="24"/>
        </w:rPr>
        <w:t xml:space="preserve">В случаях, когда работнику полагается повышение оклада по двум и более основаниям (в процентах или в абсолютных величинах), абсолютный размер каждого повышения, установленного в процентах, исчисляется от оклада без учета повышения по другим основаниям. </w:t>
      </w:r>
    </w:p>
    <w:p w:rsidR="008B1E46" w:rsidRPr="00EE4760" w:rsidRDefault="00E54BFA" w:rsidP="00333C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4.4. Новый должностной оклад рассчитывается как сумма должностного оклада и величины ука</w:t>
      </w:r>
      <w:r w:rsidR="00510650">
        <w:rPr>
          <w:rFonts w:ascii="Times New Roman" w:hAnsi="Times New Roman" w:cs="Times New Roman"/>
          <w:sz w:val="24"/>
          <w:szCs w:val="24"/>
        </w:rPr>
        <w:t>занных повышающих коэффициентов, образующих новый должностной оклад.</w:t>
      </w:r>
    </w:p>
    <w:p w:rsidR="00E1177A" w:rsidRPr="00EE4760" w:rsidRDefault="00E1177A" w:rsidP="000B7C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0250" w:rsidRPr="00EE4760" w:rsidRDefault="00A50250" w:rsidP="00A50250">
      <w:pPr>
        <w:pStyle w:val="a7"/>
        <w:ind w:left="0" w:firstLine="709"/>
        <w:jc w:val="center"/>
        <w:rPr>
          <w:b/>
          <w:bCs/>
          <w:iCs/>
          <w:sz w:val="24"/>
          <w:szCs w:val="24"/>
        </w:rPr>
      </w:pPr>
      <w:r w:rsidRPr="00EE4760">
        <w:rPr>
          <w:b/>
          <w:bCs/>
          <w:iCs/>
          <w:sz w:val="24"/>
          <w:szCs w:val="24"/>
        </w:rPr>
        <w:lastRenderedPageBreak/>
        <w:t>5. Перечень, порядок и условия применения выплат</w:t>
      </w:r>
    </w:p>
    <w:p w:rsidR="00A50250" w:rsidRPr="00EE4760" w:rsidRDefault="00A50250" w:rsidP="00A50250">
      <w:pPr>
        <w:pStyle w:val="a7"/>
        <w:ind w:left="0" w:firstLine="709"/>
        <w:jc w:val="center"/>
        <w:rPr>
          <w:b/>
          <w:bCs/>
          <w:iCs/>
          <w:sz w:val="24"/>
          <w:szCs w:val="24"/>
        </w:rPr>
      </w:pPr>
      <w:r w:rsidRPr="00EE4760">
        <w:rPr>
          <w:b/>
          <w:bCs/>
          <w:iCs/>
          <w:sz w:val="24"/>
          <w:szCs w:val="24"/>
        </w:rPr>
        <w:t xml:space="preserve"> компенсационного  характера</w:t>
      </w:r>
    </w:p>
    <w:p w:rsidR="00454BE1" w:rsidRPr="00EE4760" w:rsidRDefault="00454BE1" w:rsidP="00454BE1">
      <w:pPr>
        <w:ind w:left="360"/>
        <w:jc w:val="center"/>
        <w:rPr>
          <w:b/>
          <w:sz w:val="24"/>
          <w:szCs w:val="24"/>
        </w:rPr>
      </w:pPr>
    </w:p>
    <w:p w:rsidR="005C4D8C" w:rsidRDefault="002060D7" w:rsidP="005C4D8C">
      <w:pPr>
        <w:ind w:firstLine="708"/>
        <w:jc w:val="both"/>
        <w:rPr>
          <w:sz w:val="24"/>
          <w:szCs w:val="24"/>
        </w:rPr>
      </w:pPr>
      <w:r w:rsidRPr="005C4D8C">
        <w:rPr>
          <w:sz w:val="24"/>
          <w:szCs w:val="24"/>
        </w:rPr>
        <w:t>5</w:t>
      </w:r>
      <w:r w:rsidR="00454BE1" w:rsidRPr="005C4D8C">
        <w:rPr>
          <w:sz w:val="24"/>
          <w:szCs w:val="24"/>
        </w:rPr>
        <w:t>.1.</w:t>
      </w:r>
      <w:r w:rsidR="005C4D8C">
        <w:rPr>
          <w:sz w:val="24"/>
          <w:szCs w:val="24"/>
        </w:rPr>
        <w:t xml:space="preserve"> Р</w:t>
      </w:r>
      <w:r w:rsidR="005C4D8C" w:rsidRPr="005C4D8C">
        <w:rPr>
          <w:sz w:val="24"/>
          <w:szCs w:val="24"/>
        </w:rPr>
        <w:t xml:space="preserve">аботникам </w:t>
      </w:r>
      <w:r w:rsidR="005C4D8C">
        <w:rPr>
          <w:sz w:val="24"/>
          <w:szCs w:val="24"/>
        </w:rPr>
        <w:t xml:space="preserve">учреждений </w:t>
      </w:r>
      <w:r w:rsidR="005C4D8C" w:rsidRPr="005C4D8C">
        <w:rPr>
          <w:sz w:val="24"/>
          <w:szCs w:val="24"/>
        </w:rPr>
        <w:t>мо</w:t>
      </w:r>
      <w:r w:rsidR="005C4D8C">
        <w:rPr>
          <w:sz w:val="24"/>
          <w:szCs w:val="24"/>
        </w:rPr>
        <w:t xml:space="preserve">гут быть осуществлены </w:t>
      </w:r>
      <w:r w:rsidR="005C4D8C" w:rsidRPr="005C4D8C">
        <w:rPr>
          <w:sz w:val="24"/>
          <w:szCs w:val="24"/>
        </w:rPr>
        <w:t>вып</w:t>
      </w:r>
      <w:r w:rsidR="005C4D8C">
        <w:rPr>
          <w:sz w:val="24"/>
          <w:szCs w:val="24"/>
        </w:rPr>
        <w:t xml:space="preserve">латы компенсационного характера в </w:t>
      </w:r>
      <w:r w:rsidR="00454BE1" w:rsidRPr="005C4D8C">
        <w:rPr>
          <w:sz w:val="24"/>
          <w:szCs w:val="24"/>
        </w:rPr>
        <w:t>соответствии с Перечнем видов вы</w:t>
      </w:r>
      <w:r w:rsidR="005C4D8C">
        <w:rPr>
          <w:sz w:val="24"/>
          <w:szCs w:val="24"/>
        </w:rPr>
        <w:t>плат компенсационного характера</w:t>
      </w:r>
      <w:r w:rsidR="00454BE1" w:rsidRPr="005C4D8C">
        <w:rPr>
          <w:sz w:val="24"/>
          <w:szCs w:val="24"/>
        </w:rPr>
        <w:t xml:space="preserve">, утвержденных постановлением администрации Печенгского муниципального округа </w:t>
      </w:r>
      <w:r w:rsidR="005C4D8C" w:rsidRPr="005C4D8C">
        <w:rPr>
          <w:sz w:val="24"/>
          <w:szCs w:val="24"/>
        </w:rPr>
        <w:t xml:space="preserve">от 25.11.2021 № 1288 </w:t>
      </w:r>
      <w:r w:rsidR="00454BE1" w:rsidRPr="005C4D8C">
        <w:rPr>
          <w:sz w:val="24"/>
          <w:szCs w:val="24"/>
        </w:rPr>
        <w:t>«Об оплате труда работников муниципальных казенных, бюджетных и автономных учреждений Печенгского муниципального округа»</w:t>
      </w:r>
      <w:r w:rsidR="005C4D8C">
        <w:rPr>
          <w:sz w:val="24"/>
          <w:szCs w:val="24"/>
        </w:rPr>
        <w:t>:</w:t>
      </w:r>
      <w:r w:rsidR="00454BE1" w:rsidRPr="005C4D8C">
        <w:rPr>
          <w:sz w:val="24"/>
          <w:szCs w:val="24"/>
        </w:rPr>
        <w:t xml:space="preserve"> </w:t>
      </w:r>
    </w:p>
    <w:p w:rsidR="00454BE1" w:rsidRPr="00EE4760" w:rsidRDefault="002060D7" w:rsidP="005C4D8C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5</w:t>
      </w:r>
      <w:r w:rsidR="00454BE1" w:rsidRPr="00EE4760">
        <w:rPr>
          <w:sz w:val="24"/>
          <w:szCs w:val="24"/>
        </w:rPr>
        <w:t>.1.1. Выплаты работникам за труд в особых условиях:</w:t>
      </w:r>
    </w:p>
    <w:p w:rsidR="00454BE1" w:rsidRPr="00EE4760" w:rsidRDefault="00454BE1" w:rsidP="00454BE1">
      <w:pPr>
        <w:ind w:left="360" w:firstLine="34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в местностях с особыми климатическими условиями.</w:t>
      </w:r>
    </w:p>
    <w:p w:rsidR="00454BE1" w:rsidRPr="00EE4760" w:rsidRDefault="002060D7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5</w:t>
      </w:r>
      <w:r w:rsidR="00454BE1" w:rsidRPr="00EE4760">
        <w:rPr>
          <w:sz w:val="24"/>
          <w:szCs w:val="24"/>
        </w:rPr>
        <w:t xml:space="preserve">.1.2. Выплаты работникам, выплачиваемые за труд в условиях, отклоняющихся </w:t>
      </w:r>
      <w:proofErr w:type="gramStart"/>
      <w:r w:rsidR="00454BE1" w:rsidRPr="00EE4760">
        <w:rPr>
          <w:sz w:val="24"/>
          <w:szCs w:val="24"/>
        </w:rPr>
        <w:t>от</w:t>
      </w:r>
      <w:proofErr w:type="gramEnd"/>
      <w:r w:rsidR="00454BE1" w:rsidRPr="00EE4760">
        <w:rPr>
          <w:sz w:val="24"/>
          <w:szCs w:val="24"/>
        </w:rPr>
        <w:t xml:space="preserve"> нормальных:</w:t>
      </w:r>
    </w:p>
    <w:p w:rsidR="00454BE1" w:rsidRPr="00EE4760" w:rsidRDefault="00454BE1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выполнение работ различной квалификации;</w:t>
      </w:r>
    </w:p>
    <w:p w:rsidR="00454BE1" w:rsidRPr="00EE4760" w:rsidRDefault="00454BE1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сверхурочная работа;</w:t>
      </w:r>
    </w:p>
    <w:p w:rsidR="00454BE1" w:rsidRPr="00EE4760" w:rsidRDefault="00454BE1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работа в выходные и нерабочие праздничные дни.</w:t>
      </w:r>
    </w:p>
    <w:p w:rsidR="00454BE1" w:rsidRPr="00EE4760" w:rsidRDefault="00D16B2C" w:rsidP="00454BE1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5</w:t>
      </w:r>
      <w:r w:rsidR="00454BE1" w:rsidRPr="00EE4760">
        <w:rPr>
          <w:sz w:val="24"/>
          <w:szCs w:val="24"/>
        </w:rPr>
        <w:t xml:space="preserve">.2. </w:t>
      </w:r>
      <w:r w:rsidR="0008567D" w:rsidRPr="0008567D">
        <w:rPr>
          <w:sz w:val="24"/>
          <w:szCs w:val="24"/>
        </w:rPr>
        <w:t>Выплаты компенсационного характера устанавливаются в процентах к должностным окладам или в абсолютных размерах пропорционально времени, отработанному во вредных условиях. В соответствии с законодательством к заработной плате устанавливается районный ко</w:t>
      </w:r>
      <w:r w:rsidR="0008567D">
        <w:rPr>
          <w:sz w:val="24"/>
          <w:szCs w:val="24"/>
        </w:rPr>
        <w:t xml:space="preserve">эффициент и процентные надбавки за стаж </w:t>
      </w:r>
      <w:r w:rsidR="00383165" w:rsidRPr="00EE4760">
        <w:rPr>
          <w:sz w:val="24"/>
          <w:szCs w:val="24"/>
        </w:rPr>
        <w:t>работы в районах Крайнего Севера и приравненных к ним местностях</w:t>
      </w:r>
      <w:r w:rsidR="00383165">
        <w:rPr>
          <w:sz w:val="24"/>
          <w:szCs w:val="24"/>
        </w:rPr>
        <w:t>.</w:t>
      </w:r>
    </w:p>
    <w:p w:rsidR="00DA062F" w:rsidRPr="00EE4760" w:rsidRDefault="00454BE1" w:rsidP="000B7CF6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Руководители учреждений обеспечивают проведение специальной оценки условий труда с целью обеспечения безопасных условий труда, соответствующих государственным нормативным требованиям условий труда, и сокращения количества рабочих мест, которые таким требованиям не соответствуют. Если по итогам специальной оценки условий труда рабочее место признается безопасным, то указанная выплата снимается.</w:t>
      </w:r>
    </w:p>
    <w:p w:rsidR="00514FF4" w:rsidRDefault="00560164" w:rsidP="00514FF4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5</w:t>
      </w:r>
      <w:r w:rsidR="00454BE1" w:rsidRPr="00EE4760">
        <w:rPr>
          <w:sz w:val="24"/>
          <w:szCs w:val="24"/>
        </w:rPr>
        <w:t>.</w:t>
      </w:r>
      <w:r w:rsidR="00DB3F66">
        <w:rPr>
          <w:sz w:val="24"/>
          <w:szCs w:val="24"/>
        </w:rPr>
        <w:t>3</w:t>
      </w:r>
      <w:r w:rsidR="00454BE1" w:rsidRPr="00EE4760">
        <w:rPr>
          <w:sz w:val="24"/>
          <w:szCs w:val="24"/>
        </w:rPr>
        <w:t>. 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устанавливается, определяется по соглашению сторон трудового договора</w:t>
      </w:r>
      <w:r w:rsidR="00DA47E2">
        <w:rPr>
          <w:sz w:val="24"/>
          <w:szCs w:val="24"/>
        </w:rPr>
        <w:t>.</w:t>
      </w:r>
    </w:p>
    <w:p w:rsidR="00DB3F66" w:rsidRDefault="00514FF4" w:rsidP="00DB3F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DB3F66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454BE1" w:rsidRPr="00514FF4">
        <w:rPr>
          <w:sz w:val="24"/>
          <w:szCs w:val="24"/>
        </w:rPr>
        <w:t>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3D1C25" w:rsidRDefault="003D1C25" w:rsidP="00DB3F66">
      <w:pPr>
        <w:ind w:firstLine="709"/>
        <w:jc w:val="both"/>
        <w:rPr>
          <w:sz w:val="24"/>
          <w:szCs w:val="24"/>
        </w:rPr>
      </w:pPr>
      <w:r w:rsidRPr="00B31855">
        <w:rPr>
          <w:sz w:val="24"/>
          <w:szCs w:val="24"/>
        </w:rPr>
        <w:t xml:space="preserve">Рекомендуемый размер доплаты </w:t>
      </w:r>
      <w:r w:rsidR="002D2E0D" w:rsidRPr="00B31855">
        <w:rPr>
          <w:sz w:val="24"/>
          <w:szCs w:val="24"/>
        </w:rPr>
        <w:t>до 50 процентов должностного оклада (оклада) отсутствующего работника Учреждения.</w:t>
      </w:r>
    </w:p>
    <w:p w:rsidR="00DB3F66" w:rsidRDefault="00DB3F66" w:rsidP="00DB3F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5.5. </w:t>
      </w:r>
      <w:r w:rsidR="00454BE1" w:rsidRPr="00DB3F66">
        <w:rPr>
          <w:sz w:val="24"/>
          <w:szCs w:val="24"/>
        </w:rPr>
        <w:t xml:space="preserve">Повышенная оплата за работу в выходные и нерабочие праздничные дни производится работникам, </w:t>
      </w:r>
      <w:proofErr w:type="gramStart"/>
      <w:r w:rsidR="00454BE1" w:rsidRPr="00DB3F66">
        <w:rPr>
          <w:sz w:val="24"/>
          <w:szCs w:val="24"/>
        </w:rPr>
        <w:t>привлекавшийся</w:t>
      </w:r>
      <w:proofErr w:type="gramEnd"/>
      <w:r w:rsidR="00454BE1" w:rsidRPr="00DB3F66">
        <w:rPr>
          <w:sz w:val="24"/>
          <w:szCs w:val="24"/>
        </w:rPr>
        <w:t xml:space="preserve"> к работе в выход</w:t>
      </w:r>
      <w:r w:rsidR="00510650" w:rsidRPr="00DB3F66">
        <w:rPr>
          <w:sz w:val="24"/>
          <w:szCs w:val="24"/>
        </w:rPr>
        <w:t>ные</w:t>
      </w:r>
      <w:r w:rsidR="00921D19" w:rsidRPr="00DB3F66">
        <w:rPr>
          <w:sz w:val="24"/>
          <w:szCs w:val="24"/>
        </w:rPr>
        <w:t xml:space="preserve"> и нерабочие праздничные дни устанавливается </w:t>
      </w:r>
      <w:r w:rsidR="00510650" w:rsidRPr="00DB3F66">
        <w:rPr>
          <w:sz w:val="24"/>
          <w:szCs w:val="24"/>
        </w:rPr>
        <w:t>в соответствии со статьей 153 Трудового кодекса Российской Федерации.</w:t>
      </w:r>
    </w:p>
    <w:p w:rsidR="00454BE1" w:rsidRPr="00DB3F66" w:rsidRDefault="00DB3F66" w:rsidP="00DB3F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 </w:t>
      </w:r>
      <w:r w:rsidR="00454BE1" w:rsidRPr="00DB3F66">
        <w:rPr>
          <w:sz w:val="24"/>
          <w:szCs w:val="24"/>
        </w:rPr>
        <w:t xml:space="preserve">Повышенная оплата сверхурочной работы </w:t>
      </w:r>
      <w:r w:rsidR="00510650" w:rsidRPr="00DB3F66">
        <w:rPr>
          <w:sz w:val="24"/>
          <w:szCs w:val="24"/>
        </w:rPr>
        <w:t>определяется</w:t>
      </w:r>
      <w:r w:rsidR="00454BE1" w:rsidRPr="00DB3F66">
        <w:rPr>
          <w:sz w:val="24"/>
          <w:szCs w:val="24"/>
        </w:rPr>
        <w:t xml:space="preserve"> в соответствии со статьей 152 Трудового кодекса Российской Федерации.</w:t>
      </w:r>
    </w:p>
    <w:p w:rsidR="008C3ECD" w:rsidRPr="008C3ECD" w:rsidRDefault="00C662F2" w:rsidP="00C662F2">
      <w:pPr>
        <w:ind w:firstLine="709"/>
        <w:jc w:val="both"/>
        <w:rPr>
          <w:sz w:val="24"/>
          <w:szCs w:val="24"/>
        </w:rPr>
      </w:pPr>
      <w:r w:rsidRPr="00411AC7">
        <w:rPr>
          <w:sz w:val="24"/>
          <w:szCs w:val="24"/>
        </w:rPr>
        <w:t>5.</w:t>
      </w:r>
      <w:r w:rsidR="00DB3F66" w:rsidRPr="00411AC7">
        <w:rPr>
          <w:sz w:val="24"/>
          <w:szCs w:val="24"/>
        </w:rPr>
        <w:t xml:space="preserve">7. </w:t>
      </w:r>
      <w:r w:rsidR="008C3ECD" w:rsidRPr="00411AC7">
        <w:rPr>
          <w:sz w:val="24"/>
          <w:szCs w:val="24"/>
        </w:rPr>
        <w:t>При применении к должностному окладу (окладу) повышающих коэффициентов, образующих новый должностной оклад (оклад), компенсационные выплаты устанавливаются в процентах или в абсолютных размерах к образованному (новому) должностному окладу (окладу).</w:t>
      </w:r>
    </w:p>
    <w:p w:rsidR="008E14DE" w:rsidRPr="00EE4760" w:rsidRDefault="008E14DE" w:rsidP="007D2D21">
      <w:pPr>
        <w:pStyle w:val="a7"/>
        <w:ind w:left="0" w:firstLine="709"/>
        <w:jc w:val="both"/>
        <w:rPr>
          <w:sz w:val="24"/>
          <w:szCs w:val="24"/>
        </w:rPr>
      </w:pPr>
    </w:p>
    <w:p w:rsidR="00444EE0" w:rsidRPr="00EE4760" w:rsidRDefault="00A50250" w:rsidP="00444EE0">
      <w:pPr>
        <w:pStyle w:val="a7"/>
        <w:ind w:left="0" w:firstLine="709"/>
        <w:jc w:val="center"/>
        <w:rPr>
          <w:sz w:val="24"/>
          <w:szCs w:val="24"/>
        </w:rPr>
      </w:pPr>
      <w:r w:rsidRPr="00EE4760">
        <w:rPr>
          <w:b/>
          <w:bCs/>
          <w:iCs/>
          <w:sz w:val="24"/>
          <w:szCs w:val="24"/>
        </w:rPr>
        <w:t>6</w:t>
      </w:r>
      <w:r w:rsidR="00444EE0" w:rsidRPr="00EE4760">
        <w:rPr>
          <w:b/>
          <w:bCs/>
          <w:iCs/>
          <w:sz w:val="24"/>
          <w:szCs w:val="24"/>
        </w:rPr>
        <w:t>. Перечень, порядок и условия применения</w:t>
      </w:r>
      <w:r w:rsidR="00C27EAF" w:rsidRPr="00EE4760">
        <w:rPr>
          <w:b/>
          <w:bCs/>
          <w:iCs/>
          <w:sz w:val="24"/>
          <w:szCs w:val="24"/>
        </w:rPr>
        <w:t xml:space="preserve"> выплат</w:t>
      </w:r>
      <w:r w:rsidR="00444EE0" w:rsidRPr="00EE4760">
        <w:rPr>
          <w:b/>
          <w:bCs/>
          <w:iCs/>
          <w:sz w:val="24"/>
          <w:szCs w:val="24"/>
        </w:rPr>
        <w:t xml:space="preserve"> стимулирующего характера</w:t>
      </w:r>
    </w:p>
    <w:p w:rsidR="00444EE0" w:rsidRPr="00EE4760" w:rsidRDefault="00444EE0" w:rsidP="00444EE0">
      <w:pPr>
        <w:pStyle w:val="a7"/>
        <w:ind w:left="0" w:firstLine="709"/>
        <w:jc w:val="center"/>
        <w:rPr>
          <w:sz w:val="24"/>
          <w:szCs w:val="24"/>
        </w:rPr>
      </w:pPr>
    </w:p>
    <w:p w:rsidR="0051440E" w:rsidRPr="00EE4760" w:rsidRDefault="00A50250" w:rsidP="00E54819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lastRenderedPageBreak/>
        <w:t>6</w:t>
      </w:r>
      <w:r w:rsidR="000D2F95" w:rsidRPr="00EE4760">
        <w:rPr>
          <w:sz w:val="24"/>
          <w:szCs w:val="24"/>
        </w:rPr>
        <w:t>.</w:t>
      </w:r>
      <w:r w:rsidR="00444EE0" w:rsidRPr="00EE4760">
        <w:rPr>
          <w:sz w:val="24"/>
          <w:szCs w:val="24"/>
        </w:rPr>
        <w:t>1.</w:t>
      </w:r>
      <w:r w:rsidR="00E54819" w:rsidRPr="00EE4760">
        <w:rPr>
          <w:sz w:val="24"/>
          <w:szCs w:val="24"/>
        </w:rPr>
        <w:t xml:space="preserve"> </w:t>
      </w:r>
      <w:r w:rsidR="0051440E" w:rsidRPr="00EE4760">
        <w:rPr>
          <w:sz w:val="24"/>
          <w:szCs w:val="24"/>
        </w:rPr>
        <w:t xml:space="preserve">Выплаты стимулирующего характера, размеры и условия их осуществления устанавливаются Положением об оплате труда работников учреждения и утверждаются руководителем учреждения с учетом мнения </w:t>
      </w:r>
      <w:r w:rsidR="00391FA0" w:rsidRPr="00EE4760">
        <w:rPr>
          <w:sz w:val="24"/>
          <w:szCs w:val="24"/>
        </w:rPr>
        <w:t>представительного органа работников данного учреждения.</w:t>
      </w:r>
    </w:p>
    <w:p w:rsidR="00391FA0" w:rsidRDefault="00391FA0" w:rsidP="00391FA0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Положением об оплате труда работников учреждения может быть предусмотрено установление работникам стимулирующих надбавок к должностному окладу:</w:t>
      </w:r>
    </w:p>
    <w:p w:rsidR="004C2299" w:rsidRPr="004C2299" w:rsidRDefault="004C2299" w:rsidP="004C2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516">
        <w:rPr>
          <w:rFonts w:ascii="Times New Roman" w:hAnsi="Times New Roman" w:cs="Times New Roman"/>
          <w:sz w:val="24"/>
          <w:szCs w:val="24"/>
        </w:rPr>
        <w:t>- за сложность, напряженность (интенсивность), высокие результаты работы;</w:t>
      </w:r>
    </w:p>
    <w:p w:rsidR="0049034A" w:rsidRPr="00EE4760" w:rsidRDefault="0049034A" w:rsidP="004903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педагогу - молодому специалисту;</w:t>
      </w:r>
    </w:p>
    <w:p w:rsidR="00391FA0" w:rsidRPr="00EE4760" w:rsidRDefault="00391FA0" w:rsidP="00391FA0">
      <w:pPr>
        <w:pStyle w:val="a7"/>
        <w:ind w:left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- за почетное звание Российской Федерации, ученую степень, ученое звание.</w:t>
      </w:r>
    </w:p>
    <w:p w:rsidR="00391FA0" w:rsidRPr="00EE4760" w:rsidRDefault="00391FA0" w:rsidP="00BE714C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Установление стимулирующей надбавки осуществляется по решению руководителя учреждения в пределах бюджетных ассигнований на оплату труда работников учреждения, а также средств от приносящей доход деятельности, направленн</w:t>
      </w:r>
      <w:r w:rsidR="00BE714C" w:rsidRPr="00EE4760">
        <w:rPr>
          <w:sz w:val="24"/>
          <w:szCs w:val="24"/>
        </w:rPr>
        <w:t>ых учрежде</w:t>
      </w:r>
      <w:r w:rsidR="006F58DE" w:rsidRPr="00EE4760">
        <w:rPr>
          <w:sz w:val="24"/>
          <w:szCs w:val="24"/>
        </w:rPr>
        <w:t>нием на оплату труда работников.</w:t>
      </w:r>
    </w:p>
    <w:p w:rsidR="005E4852" w:rsidRPr="00EE4760" w:rsidRDefault="006F58DE" w:rsidP="00F05DAC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При отсутствии или недостаточном объеме соответствующих (бюджетных и внебюджетных) финансовых средств руководитель учреждения уменьшает, приостанавливает либо отменяет выплату стимулирующего характера.</w:t>
      </w:r>
    </w:p>
    <w:p w:rsidR="00B1739A" w:rsidRDefault="001A17FC" w:rsidP="00E54819">
      <w:pPr>
        <w:pStyle w:val="a7"/>
        <w:ind w:left="0"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6.2</w:t>
      </w:r>
      <w:r w:rsidR="008276B6" w:rsidRPr="00EE4760">
        <w:rPr>
          <w:sz w:val="24"/>
          <w:szCs w:val="24"/>
        </w:rPr>
        <w:t>.</w:t>
      </w:r>
      <w:r w:rsidR="00E54819" w:rsidRPr="00EE4760">
        <w:rPr>
          <w:sz w:val="24"/>
          <w:szCs w:val="24"/>
        </w:rPr>
        <w:t xml:space="preserve"> </w:t>
      </w:r>
      <w:r w:rsidR="00B41A19">
        <w:rPr>
          <w:sz w:val="24"/>
          <w:szCs w:val="24"/>
        </w:rPr>
        <w:t>Размеры выплат</w:t>
      </w:r>
      <w:r w:rsidR="00B1739A" w:rsidRPr="00EE4760">
        <w:rPr>
          <w:sz w:val="24"/>
          <w:szCs w:val="24"/>
        </w:rPr>
        <w:t xml:space="preserve"> стимулирующего характера устанавливаются в соответствии с приложением № </w:t>
      </w:r>
      <w:r w:rsidR="003A6D5F" w:rsidRPr="00EE4760">
        <w:rPr>
          <w:sz w:val="24"/>
          <w:szCs w:val="24"/>
        </w:rPr>
        <w:t>2</w:t>
      </w:r>
      <w:r w:rsidR="00B1739A" w:rsidRPr="00EE4760">
        <w:rPr>
          <w:sz w:val="24"/>
          <w:szCs w:val="24"/>
        </w:rPr>
        <w:t xml:space="preserve"> к настоящему Примерному положению об оплате труда.</w:t>
      </w:r>
    </w:p>
    <w:p w:rsidR="00B75048" w:rsidRPr="00B75048" w:rsidRDefault="006D7BF9" w:rsidP="00B75048">
      <w:pPr>
        <w:ind w:firstLine="709"/>
        <w:jc w:val="both"/>
        <w:rPr>
          <w:sz w:val="24"/>
          <w:szCs w:val="24"/>
        </w:rPr>
      </w:pPr>
      <w:r w:rsidRPr="00411AC7">
        <w:rPr>
          <w:sz w:val="24"/>
          <w:szCs w:val="24"/>
        </w:rPr>
        <w:t>6.3</w:t>
      </w:r>
      <w:r w:rsidR="00B75048" w:rsidRPr="00411AC7">
        <w:rPr>
          <w:sz w:val="24"/>
          <w:szCs w:val="24"/>
        </w:rPr>
        <w:t xml:space="preserve">. При применении к должностному окладу (окладу) повышающих коэффициентов, образующих новый должностной оклад (оклад), стимулирующие выплаты </w:t>
      </w:r>
      <w:r w:rsidR="00B75048" w:rsidRPr="00411AC7">
        <w:rPr>
          <w:rFonts w:ascii="I" w:hAnsi="I"/>
          <w:sz w:val="24"/>
          <w:szCs w:val="24"/>
        </w:rPr>
        <w:t xml:space="preserve">устанавливается в процентном отношении </w:t>
      </w:r>
      <w:r w:rsidR="00B75048" w:rsidRPr="00411AC7">
        <w:rPr>
          <w:sz w:val="24"/>
          <w:szCs w:val="24"/>
        </w:rPr>
        <w:t xml:space="preserve">к образованному (новому) должностному окладу (окладу) </w:t>
      </w:r>
      <w:r w:rsidR="00B75048" w:rsidRPr="00411AC7">
        <w:rPr>
          <w:rFonts w:ascii="I" w:hAnsi="I"/>
          <w:sz w:val="24"/>
          <w:szCs w:val="24"/>
        </w:rPr>
        <w:t>либо в абсолютной сумме в рублях.</w:t>
      </w:r>
    </w:p>
    <w:p w:rsidR="005B11A3" w:rsidRDefault="001A17FC" w:rsidP="008D615A">
      <w:pPr>
        <w:ind w:firstLine="709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6.</w:t>
      </w:r>
      <w:r w:rsidR="006D7BF9">
        <w:rPr>
          <w:sz w:val="24"/>
          <w:szCs w:val="24"/>
        </w:rPr>
        <w:t>4</w:t>
      </w:r>
      <w:r w:rsidR="001465CB" w:rsidRPr="00EE4760">
        <w:rPr>
          <w:sz w:val="24"/>
          <w:szCs w:val="24"/>
        </w:rPr>
        <w:t>.</w:t>
      </w:r>
      <w:r w:rsidR="005B11A3" w:rsidRPr="00EE4760">
        <w:rPr>
          <w:sz w:val="24"/>
          <w:szCs w:val="24"/>
        </w:rPr>
        <w:t xml:space="preserve"> Работникам, занимающим должности служащих, выплачиваются пр</w:t>
      </w:r>
      <w:r w:rsidR="001465CB" w:rsidRPr="00EE4760">
        <w:rPr>
          <w:sz w:val="24"/>
          <w:szCs w:val="24"/>
        </w:rPr>
        <w:t xml:space="preserve">емии, предусмотренные разделом </w:t>
      </w:r>
      <w:r w:rsidR="001751F6" w:rsidRPr="00EE4760">
        <w:rPr>
          <w:sz w:val="24"/>
          <w:szCs w:val="24"/>
        </w:rPr>
        <w:t>7</w:t>
      </w:r>
      <w:r w:rsidR="005E6D70" w:rsidRPr="00EE4760">
        <w:rPr>
          <w:sz w:val="24"/>
          <w:szCs w:val="24"/>
        </w:rPr>
        <w:t xml:space="preserve"> </w:t>
      </w:r>
      <w:r w:rsidR="005B11A3" w:rsidRPr="00EE4760">
        <w:rPr>
          <w:sz w:val="24"/>
          <w:szCs w:val="24"/>
        </w:rPr>
        <w:t xml:space="preserve">настоящего Примерного положения об оплате труда. </w:t>
      </w:r>
    </w:p>
    <w:p w:rsidR="006A0E15" w:rsidRPr="00EE4760" w:rsidRDefault="006A0E15" w:rsidP="000B7CF6">
      <w:pPr>
        <w:jc w:val="both"/>
        <w:rPr>
          <w:sz w:val="24"/>
          <w:szCs w:val="24"/>
        </w:rPr>
      </w:pPr>
    </w:p>
    <w:p w:rsidR="006A0E15" w:rsidRPr="00EE4760" w:rsidRDefault="00454BE1" w:rsidP="00E73E9D">
      <w:pPr>
        <w:ind w:left="360"/>
        <w:jc w:val="center"/>
        <w:rPr>
          <w:rFonts w:ascii="I" w:hAnsi="I"/>
          <w:b/>
          <w:sz w:val="24"/>
          <w:szCs w:val="24"/>
        </w:rPr>
      </w:pPr>
      <w:r w:rsidRPr="00EE4760">
        <w:rPr>
          <w:rFonts w:ascii="I" w:hAnsi="I"/>
          <w:b/>
          <w:sz w:val="24"/>
          <w:szCs w:val="24"/>
        </w:rPr>
        <w:t>7</w:t>
      </w:r>
      <w:r w:rsidR="00E73E9D" w:rsidRPr="00EE4760">
        <w:rPr>
          <w:rFonts w:ascii="I" w:hAnsi="I"/>
          <w:b/>
          <w:sz w:val="24"/>
          <w:szCs w:val="24"/>
        </w:rPr>
        <w:t xml:space="preserve">. </w:t>
      </w:r>
      <w:r w:rsidR="00ED40C8" w:rsidRPr="00EE4760">
        <w:rPr>
          <w:rFonts w:ascii="I" w:hAnsi="I"/>
          <w:b/>
          <w:sz w:val="24"/>
          <w:szCs w:val="24"/>
        </w:rPr>
        <w:t>Порядок и условия премирования работников учреждения</w:t>
      </w:r>
    </w:p>
    <w:p w:rsidR="00DB3F66" w:rsidRDefault="00DB3F66" w:rsidP="00ED40C8">
      <w:pPr>
        <w:jc w:val="both"/>
        <w:rPr>
          <w:rFonts w:ascii="I" w:hAnsi="I"/>
          <w:b/>
          <w:sz w:val="24"/>
          <w:szCs w:val="24"/>
        </w:rPr>
      </w:pPr>
    </w:p>
    <w:p w:rsidR="006A0E15" w:rsidRPr="00EE4760" w:rsidRDefault="001E0B65" w:rsidP="00DB3F66">
      <w:pPr>
        <w:ind w:firstLine="708"/>
        <w:jc w:val="both"/>
        <w:rPr>
          <w:rFonts w:ascii="I" w:hAnsi="I"/>
          <w:sz w:val="24"/>
          <w:szCs w:val="24"/>
        </w:rPr>
      </w:pPr>
      <w:r w:rsidRPr="00EE4760">
        <w:rPr>
          <w:sz w:val="24"/>
          <w:szCs w:val="24"/>
        </w:rPr>
        <w:t>7</w:t>
      </w:r>
      <w:r w:rsidR="00ED40C8" w:rsidRPr="00EE4760">
        <w:rPr>
          <w:sz w:val="24"/>
          <w:szCs w:val="24"/>
        </w:rPr>
        <w:t xml:space="preserve">.1. </w:t>
      </w:r>
      <w:proofErr w:type="gramStart"/>
      <w:r w:rsidR="006A0E15" w:rsidRPr="00EE4760">
        <w:rPr>
          <w:rFonts w:ascii="I" w:hAnsi="I"/>
          <w:sz w:val="24"/>
          <w:szCs w:val="24"/>
        </w:rPr>
        <w:t>В целях повышения мотивации к качественно</w:t>
      </w:r>
      <w:r w:rsidR="00ED40C8" w:rsidRPr="00EE4760">
        <w:rPr>
          <w:rFonts w:ascii="I" w:hAnsi="I"/>
          <w:sz w:val="24"/>
          <w:szCs w:val="24"/>
        </w:rPr>
        <w:t xml:space="preserve">му труду и поощрения работников </w:t>
      </w:r>
      <w:r w:rsidR="0008567D">
        <w:rPr>
          <w:rFonts w:ascii="I" w:hAnsi="I"/>
          <w:sz w:val="24"/>
          <w:szCs w:val="24"/>
        </w:rPr>
        <w:t>за высокие результаты труда в Учреждениях</w:t>
      </w:r>
      <w:r w:rsidR="006A0E15" w:rsidRPr="00EE4760">
        <w:rPr>
          <w:rFonts w:ascii="I" w:hAnsi="I"/>
          <w:sz w:val="24"/>
          <w:szCs w:val="24"/>
        </w:rPr>
        <w:t xml:space="preserve"> в соответствии с Перечнем видов выплат стимулирующего характера в </w:t>
      </w:r>
      <w:r w:rsidR="00FD7CDA" w:rsidRPr="00EE4760">
        <w:rPr>
          <w:rFonts w:ascii="I" w:hAnsi="I"/>
          <w:sz w:val="24"/>
          <w:szCs w:val="24"/>
        </w:rPr>
        <w:t>муниципальных</w:t>
      </w:r>
      <w:r w:rsidR="006A0E15" w:rsidRPr="00EE4760">
        <w:rPr>
          <w:rFonts w:ascii="I" w:hAnsi="I"/>
          <w:sz w:val="24"/>
          <w:szCs w:val="24"/>
        </w:rPr>
        <w:t xml:space="preserve"> бюджетных</w:t>
      </w:r>
      <w:r w:rsidR="00DD76DF" w:rsidRPr="00EE4760">
        <w:rPr>
          <w:rFonts w:ascii="I" w:hAnsi="I"/>
          <w:sz w:val="24"/>
          <w:szCs w:val="24"/>
        </w:rPr>
        <w:t>, автономных и казенных</w:t>
      </w:r>
      <w:r w:rsidR="006A0E15" w:rsidRPr="00EE4760">
        <w:rPr>
          <w:rFonts w:ascii="I" w:hAnsi="I"/>
          <w:sz w:val="24"/>
          <w:szCs w:val="24"/>
        </w:rPr>
        <w:t xml:space="preserve"> учреждениях</w:t>
      </w:r>
      <w:r w:rsidR="00DD76DF" w:rsidRPr="00EE4760">
        <w:rPr>
          <w:rFonts w:ascii="I" w:hAnsi="I"/>
          <w:sz w:val="24"/>
          <w:szCs w:val="24"/>
        </w:rPr>
        <w:t xml:space="preserve">, утвержденным </w:t>
      </w:r>
      <w:r w:rsidR="00FD7CDA" w:rsidRPr="00EE4760">
        <w:rPr>
          <w:sz w:val="24"/>
          <w:szCs w:val="24"/>
        </w:rPr>
        <w:t>постановлением администрации Печенгского муниципального округа «Об оплате труда работников муниципальных казенных, бюджетных и автономных учреждений Печенгского муниципального округа» от 25.11.2021 № 1288</w:t>
      </w:r>
      <w:r w:rsidR="00DD76DF" w:rsidRPr="00EE4760">
        <w:rPr>
          <w:rFonts w:ascii="I" w:hAnsi="I"/>
          <w:sz w:val="24"/>
          <w:szCs w:val="24"/>
        </w:rPr>
        <w:t xml:space="preserve"> могут быть установлены премии</w:t>
      </w:r>
      <w:r w:rsidR="00215874" w:rsidRPr="00EE4760">
        <w:rPr>
          <w:rStyle w:val="ad"/>
          <w:rFonts w:ascii="I" w:hAnsi="I"/>
          <w:sz w:val="24"/>
          <w:szCs w:val="24"/>
        </w:rPr>
        <w:footnoteReference w:id="1"/>
      </w:r>
      <w:r w:rsidR="00DD76DF" w:rsidRPr="00EE4760">
        <w:rPr>
          <w:rFonts w:ascii="I" w:hAnsi="I"/>
          <w:sz w:val="24"/>
          <w:szCs w:val="24"/>
        </w:rPr>
        <w:t>:</w:t>
      </w:r>
      <w:proofErr w:type="gramEnd"/>
    </w:p>
    <w:p w:rsidR="00215874" w:rsidRPr="00EE4760" w:rsidRDefault="00E13089" w:rsidP="00FD4F2B">
      <w:pPr>
        <w:pStyle w:val="a7"/>
        <w:ind w:left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за основные результаты работы (месяц, квартал, год)</w:t>
      </w:r>
      <w:r w:rsidRPr="00EE4760">
        <w:rPr>
          <w:rStyle w:val="ad"/>
          <w:rFonts w:ascii="I" w:hAnsi="I"/>
          <w:sz w:val="24"/>
          <w:szCs w:val="24"/>
        </w:rPr>
        <w:footnoteReference w:id="2"/>
      </w:r>
      <w:r w:rsidR="0016463B" w:rsidRPr="00EE4760">
        <w:rPr>
          <w:rFonts w:ascii="I" w:hAnsi="I"/>
          <w:sz w:val="24"/>
          <w:szCs w:val="24"/>
        </w:rPr>
        <w:t>;</w:t>
      </w:r>
    </w:p>
    <w:p w:rsidR="0016463B" w:rsidRPr="00EE4760" w:rsidRDefault="0016463B" w:rsidP="00FD4F2B">
      <w:pPr>
        <w:pStyle w:val="a7"/>
        <w:ind w:left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за выполнение особо важных или срочных работ;</w:t>
      </w:r>
    </w:p>
    <w:p w:rsidR="0016463B" w:rsidRPr="00EE4760" w:rsidRDefault="0016463B" w:rsidP="00FD4F2B">
      <w:pPr>
        <w:pStyle w:val="a7"/>
        <w:ind w:left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единовременные премии.</w:t>
      </w:r>
    </w:p>
    <w:p w:rsidR="0016463B" w:rsidRPr="00EE4760" w:rsidRDefault="0016463B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Премирование осуществляется по решению руководителя учреждения в пределах бюджетных ассигнований на оплату труда работников учреждения, а также средств от приносящей доход деятельности направленных учреждением на оплату труда работников:</w:t>
      </w:r>
    </w:p>
    <w:p w:rsidR="0016463B" w:rsidRPr="00EE4760" w:rsidRDefault="0016463B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заместителей рук</w:t>
      </w:r>
      <w:r w:rsidR="00ED40C8" w:rsidRPr="00EE4760">
        <w:rPr>
          <w:rFonts w:ascii="I" w:hAnsi="I"/>
          <w:sz w:val="24"/>
          <w:szCs w:val="24"/>
        </w:rPr>
        <w:t xml:space="preserve">оводителя </w:t>
      </w:r>
      <w:r w:rsidRPr="00EE4760">
        <w:rPr>
          <w:rFonts w:ascii="I" w:hAnsi="I"/>
          <w:sz w:val="24"/>
          <w:szCs w:val="24"/>
        </w:rPr>
        <w:t>и иных работников, подчиненных руководителю непосредственно;</w:t>
      </w:r>
    </w:p>
    <w:p w:rsidR="0016463B" w:rsidRPr="00EE4760" w:rsidRDefault="0016463B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руководителей структурных подразделений у</w:t>
      </w:r>
      <w:r w:rsidR="00ED40C8" w:rsidRPr="00EE4760">
        <w:rPr>
          <w:rFonts w:ascii="I" w:hAnsi="I"/>
          <w:sz w:val="24"/>
          <w:szCs w:val="24"/>
        </w:rPr>
        <w:t xml:space="preserve">чреждения </w:t>
      </w:r>
      <w:r w:rsidRPr="00EE4760">
        <w:rPr>
          <w:rFonts w:ascii="I" w:hAnsi="I"/>
          <w:sz w:val="24"/>
          <w:szCs w:val="24"/>
        </w:rPr>
        <w:t>и иных работников, подчиненных заместителям руководителей – по представлению заместителей руководителя учреждения;</w:t>
      </w:r>
    </w:p>
    <w:p w:rsidR="0016463B" w:rsidRPr="00EE4760" w:rsidRDefault="0016463B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lastRenderedPageBreak/>
        <w:t>- остальных работников, занятых в структурных подразделениях учреждения</w:t>
      </w:r>
      <w:r w:rsidR="00C63697" w:rsidRPr="00EE4760">
        <w:rPr>
          <w:rFonts w:ascii="I" w:hAnsi="I"/>
          <w:sz w:val="24"/>
          <w:szCs w:val="24"/>
        </w:rPr>
        <w:t>, на основании представления руководителя соответствующих структурных подразделений учреждения.</w:t>
      </w:r>
    </w:p>
    <w:p w:rsidR="00C63697" w:rsidRPr="00EE4760" w:rsidRDefault="001E0B6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C63697" w:rsidRPr="00EE4760">
        <w:rPr>
          <w:rFonts w:ascii="I" w:hAnsi="I"/>
          <w:sz w:val="24"/>
          <w:szCs w:val="24"/>
        </w:rPr>
        <w:t>.2. Премия по итогам работы за период (за месяц, квартал, год) выплачивается с целью поощрения работников за общие результаты труда по итогам работы.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При премировании учитываются: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успешное и добросовестное исполнение работником своих должностных обязанностей в соответствующем периоде;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инициатива, творчество и применение в работе современных форм и методов организации труда;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качественная подготовка и проведение мероприятий, связанных с уставной деятельностью учреждени</w:t>
      </w:r>
      <w:r w:rsidRPr="00EE4760">
        <w:rPr>
          <w:rFonts w:ascii="I" w:hAnsi="I" w:hint="eastAsia"/>
          <w:sz w:val="24"/>
          <w:szCs w:val="24"/>
        </w:rPr>
        <w:t>я</w:t>
      </w:r>
      <w:r w:rsidRPr="00EE4760">
        <w:rPr>
          <w:rFonts w:ascii="I" w:hAnsi="I"/>
          <w:sz w:val="24"/>
          <w:szCs w:val="24"/>
        </w:rPr>
        <w:t>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выполнение порученной работы, связанной с обеспечением рабочего процесса или уставной деятельностью учреждения;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качественная подготовка и своевременная сдача отчетности;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участие в течение месяца в выполнении важных работ и мероприятий.</w:t>
      </w:r>
    </w:p>
    <w:p w:rsidR="00ED76D5" w:rsidRPr="00411AC7" w:rsidRDefault="00ED76D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411AC7">
        <w:rPr>
          <w:rFonts w:ascii="I" w:hAnsi="I"/>
          <w:sz w:val="24"/>
          <w:szCs w:val="24"/>
        </w:rPr>
        <w:t>Премия по итогам работы за период (месяц, квартал, год) выплачивается</w:t>
      </w:r>
      <w:r w:rsidRPr="00411AC7">
        <w:rPr>
          <w:rFonts w:ascii="I" w:hAnsi="I"/>
          <w:sz w:val="24"/>
          <w:szCs w:val="24"/>
        </w:rPr>
        <w:br/>
        <w:t>в пределах имеющихся средств. Конкретный размер премии устанавливается в</w:t>
      </w:r>
      <w:r w:rsidRPr="00411AC7">
        <w:rPr>
          <w:rFonts w:ascii="I" w:hAnsi="I"/>
          <w:sz w:val="24"/>
          <w:szCs w:val="24"/>
        </w:rPr>
        <w:br/>
        <w:t>процентном отношении к должностному окладу (окладу) либо в абсолютной</w:t>
      </w:r>
      <w:r w:rsidRPr="00411AC7">
        <w:rPr>
          <w:rFonts w:ascii="I" w:hAnsi="I"/>
          <w:sz w:val="24"/>
          <w:szCs w:val="24"/>
        </w:rPr>
        <w:br/>
        <w:t>сумме в рублях. Максимальным размером премия по итогам работы не</w:t>
      </w:r>
      <w:r w:rsidRPr="00411AC7">
        <w:rPr>
          <w:rFonts w:ascii="I" w:hAnsi="I"/>
          <w:sz w:val="24"/>
          <w:szCs w:val="24"/>
        </w:rPr>
        <w:br/>
        <w:t>ограничена.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 xml:space="preserve">При увольнении работника по собственному желанию </w:t>
      </w:r>
      <w:proofErr w:type="gramStart"/>
      <w:r w:rsidRPr="00EE4760">
        <w:rPr>
          <w:rFonts w:ascii="I" w:hAnsi="I"/>
          <w:sz w:val="24"/>
          <w:szCs w:val="24"/>
        </w:rPr>
        <w:t>до</w:t>
      </w:r>
      <w:proofErr w:type="gramEnd"/>
      <w:r w:rsidRPr="00EE4760">
        <w:rPr>
          <w:rFonts w:ascii="I" w:hAnsi="I"/>
          <w:sz w:val="24"/>
          <w:szCs w:val="24"/>
        </w:rPr>
        <w:t xml:space="preserve"> </w:t>
      </w:r>
      <w:proofErr w:type="gramStart"/>
      <w:r w:rsidRPr="00EE4760">
        <w:rPr>
          <w:rFonts w:ascii="I" w:hAnsi="I"/>
          <w:sz w:val="24"/>
          <w:szCs w:val="24"/>
        </w:rPr>
        <w:t>истечении</w:t>
      </w:r>
      <w:proofErr w:type="gramEnd"/>
      <w:r w:rsidRPr="00EE4760">
        <w:rPr>
          <w:rFonts w:ascii="I" w:hAnsi="I"/>
          <w:sz w:val="24"/>
          <w:szCs w:val="24"/>
        </w:rPr>
        <w:t xml:space="preserve"> календарного месяца работник лишается права на получении премии по итогам работы за месяц.</w:t>
      </w:r>
    </w:p>
    <w:p w:rsidR="00C63697" w:rsidRPr="00EE4760" w:rsidRDefault="00C63697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Размер премии может быть снижен или премия отменена полностью в случа</w:t>
      </w:r>
      <w:r w:rsidR="00CC61CD" w:rsidRPr="00EE4760">
        <w:rPr>
          <w:rFonts w:ascii="I" w:hAnsi="I"/>
          <w:sz w:val="24"/>
          <w:szCs w:val="24"/>
        </w:rPr>
        <w:t>ях: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применения к работнику дисциплинарного взыскания;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нарушение трудовой или производственной дисциплины;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невыполнение должностных инструкций;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ухудшение качества оказываемой услуги;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нарушение правил внутреннего распорядка;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нарушение требований охраны труда работников, пожарной безопасности, техники безопасности;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наличия обоснованных устных и письменных обращений (жалоб) граждан;</w:t>
      </w:r>
    </w:p>
    <w:p w:rsidR="00CC61CD" w:rsidRPr="00EE4760" w:rsidRDefault="00CC61CD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- необеспечение сохранности имущества.</w:t>
      </w:r>
    </w:p>
    <w:p w:rsidR="002E683B" w:rsidRPr="00EE4760" w:rsidRDefault="001E0B6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>.3. Премия за выполнение особо важных и срочных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труда.</w:t>
      </w:r>
    </w:p>
    <w:p w:rsidR="00ED76D5" w:rsidRDefault="00ED76D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411AC7">
        <w:rPr>
          <w:rFonts w:ascii="I" w:hAnsi="I"/>
          <w:sz w:val="24"/>
          <w:szCs w:val="24"/>
        </w:rPr>
        <w:t>Размер премии устанавливается в процентном отношении к</w:t>
      </w:r>
      <w:r w:rsidRPr="00411AC7">
        <w:rPr>
          <w:rFonts w:ascii="I" w:hAnsi="I"/>
          <w:sz w:val="24"/>
          <w:szCs w:val="24"/>
        </w:rPr>
        <w:br/>
        <w:t>должностному окладу (окладу) либо в абсолютной сумме в рублях.</w:t>
      </w:r>
      <w:r w:rsidRPr="00411AC7">
        <w:rPr>
          <w:rFonts w:ascii="I" w:hAnsi="I"/>
          <w:sz w:val="24"/>
          <w:szCs w:val="24"/>
        </w:rPr>
        <w:br/>
        <w:t>Максимальным размером премия за выполнение особо важных работ и</w:t>
      </w:r>
      <w:r w:rsidRPr="00411AC7">
        <w:rPr>
          <w:rFonts w:ascii="I" w:hAnsi="I"/>
          <w:sz w:val="24"/>
          <w:szCs w:val="24"/>
        </w:rPr>
        <w:br/>
        <w:t>проведение мероприятий не ограничена</w:t>
      </w:r>
      <w:r w:rsidR="008A2EB7" w:rsidRPr="00411AC7">
        <w:rPr>
          <w:rFonts w:ascii="I" w:hAnsi="I"/>
          <w:sz w:val="24"/>
          <w:szCs w:val="24"/>
        </w:rPr>
        <w:t xml:space="preserve">. </w:t>
      </w:r>
      <w:r w:rsidRPr="00411AC7">
        <w:rPr>
          <w:rFonts w:ascii="I" w:hAnsi="I"/>
          <w:sz w:val="24"/>
          <w:szCs w:val="24"/>
        </w:rPr>
        <w:t xml:space="preserve"> </w:t>
      </w:r>
    </w:p>
    <w:p w:rsidR="002E683B" w:rsidRPr="00EE4760" w:rsidRDefault="001E0B6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08567D">
        <w:rPr>
          <w:rFonts w:ascii="I" w:hAnsi="I"/>
          <w:sz w:val="24"/>
          <w:szCs w:val="24"/>
        </w:rPr>
        <w:t>.4. Работникам У</w:t>
      </w:r>
      <w:r w:rsidR="002E683B" w:rsidRPr="00EE4760">
        <w:rPr>
          <w:rFonts w:ascii="I" w:hAnsi="I"/>
          <w:sz w:val="24"/>
          <w:szCs w:val="24"/>
        </w:rPr>
        <w:t>чреждений могут выплачиваться единовременные премии при награждении почетной грамотой Губернатора Мурманской области, Мурманской областной Думы, Министерства культуры Мурманской области</w:t>
      </w:r>
      <w:r w:rsidR="004B0F00" w:rsidRPr="00EE4760">
        <w:rPr>
          <w:rFonts w:ascii="I" w:hAnsi="I"/>
          <w:sz w:val="24"/>
          <w:szCs w:val="24"/>
        </w:rPr>
        <w:t>, Главы Печенгского муниципального округа</w:t>
      </w:r>
      <w:r w:rsidR="002E683B" w:rsidRPr="00EE4760">
        <w:rPr>
          <w:rFonts w:ascii="I" w:hAnsi="I"/>
          <w:sz w:val="24"/>
          <w:szCs w:val="24"/>
        </w:rPr>
        <w:t>.</w:t>
      </w:r>
    </w:p>
    <w:p w:rsidR="005644CC" w:rsidRPr="00EE4760" w:rsidRDefault="0008567D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работникам У</w:t>
      </w:r>
      <w:r w:rsidR="005644CC" w:rsidRPr="00EE4760">
        <w:rPr>
          <w:rFonts w:ascii="Times New Roman" w:hAnsi="Times New Roman" w:cs="Times New Roman"/>
          <w:sz w:val="24"/>
          <w:szCs w:val="24"/>
        </w:rPr>
        <w:t>чре</w:t>
      </w:r>
      <w:r>
        <w:rPr>
          <w:rFonts w:ascii="Times New Roman" w:hAnsi="Times New Roman" w:cs="Times New Roman"/>
          <w:sz w:val="24"/>
          <w:szCs w:val="24"/>
        </w:rPr>
        <w:t>ждений по решению руководителя У</w:t>
      </w:r>
      <w:r w:rsidR="005644CC" w:rsidRPr="00EE4760">
        <w:rPr>
          <w:rFonts w:ascii="Times New Roman" w:hAnsi="Times New Roman" w:cs="Times New Roman"/>
          <w:sz w:val="24"/>
          <w:szCs w:val="24"/>
        </w:rPr>
        <w:t>чреждения могут выплачиваться следующие единовременные премии</w:t>
      </w:r>
      <w:r w:rsidRPr="0008567D">
        <w:t xml:space="preserve"> </w:t>
      </w:r>
      <w:r>
        <w:t xml:space="preserve">- </w:t>
      </w:r>
      <w:r w:rsidRPr="0008567D">
        <w:rPr>
          <w:rFonts w:ascii="Times New Roman" w:hAnsi="Times New Roman" w:cs="Times New Roman"/>
          <w:sz w:val="24"/>
          <w:szCs w:val="24"/>
        </w:rPr>
        <w:t>в разме</w:t>
      </w:r>
      <w:r>
        <w:rPr>
          <w:rFonts w:ascii="Times New Roman" w:hAnsi="Times New Roman" w:cs="Times New Roman"/>
          <w:sz w:val="24"/>
          <w:szCs w:val="24"/>
        </w:rPr>
        <w:t>ре полутора должностных окладов</w:t>
      </w:r>
      <w:r w:rsidR="005644CC" w:rsidRPr="00EE4760">
        <w:rPr>
          <w:rFonts w:ascii="Times New Roman" w:hAnsi="Times New Roman" w:cs="Times New Roman"/>
          <w:sz w:val="24"/>
          <w:szCs w:val="24"/>
        </w:rPr>
        <w:t>: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в связи с 50, 55-летием со дня рождения и далее каждые 5 лет;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в связи с юбилейными датами учреждения;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в связи с государственными и профессиональными праздниками;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увольнением в связ</w:t>
      </w:r>
      <w:r w:rsidR="0008567D">
        <w:rPr>
          <w:rFonts w:ascii="Times New Roman" w:hAnsi="Times New Roman" w:cs="Times New Roman"/>
          <w:sz w:val="24"/>
          <w:szCs w:val="24"/>
        </w:rPr>
        <w:t>и с уходом на заслуженный отдых.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7.</w:t>
      </w:r>
      <w:r w:rsidR="00954567">
        <w:rPr>
          <w:rFonts w:ascii="Times New Roman" w:hAnsi="Times New Roman" w:cs="Times New Roman"/>
          <w:sz w:val="24"/>
          <w:szCs w:val="24"/>
        </w:rPr>
        <w:t>5</w:t>
      </w:r>
      <w:r w:rsidRPr="00EE4760">
        <w:rPr>
          <w:rFonts w:ascii="Times New Roman" w:hAnsi="Times New Roman" w:cs="Times New Roman"/>
          <w:sz w:val="24"/>
          <w:szCs w:val="24"/>
        </w:rPr>
        <w:t>. Увеличение стимулирующей части осуществляется через такие меры, как: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lastRenderedPageBreak/>
        <w:t>- оптимизация соотношения численности основного и прочего персонала;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- оптимизация штатной численности с учетом </w:t>
      </w:r>
      <w:proofErr w:type="gramStart"/>
      <w:r w:rsidRPr="00EE4760">
        <w:rPr>
          <w:rFonts w:ascii="Times New Roman" w:hAnsi="Times New Roman" w:cs="Times New Roman"/>
          <w:sz w:val="24"/>
          <w:szCs w:val="24"/>
        </w:rPr>
        <w:t>принципа достаточности численного состава работников учреждения</w:t>
      </w:r>
      <w:proofErr w:type="gramEnd"/>
      <w:r w:rsidRPr="00EE4760">
        <w:rPr>
          <w:rFonts w:ascii="Times New Roman" w:hAnsi="Times New Roman" w:cs="Times New Roman"/>
          <w:sz w:val="24"/>
          <w:szCs w:val="24"/>
        </w:rPr>
        <w:t xml:space="preserve"> для гарантированного выполнения функций, задач и объемов работ, в том числе и посредством повышения уровня оснащенности рабочих мест и квалификации работников;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оптимизация структуры и уровня расходов на содержание аппарата управления;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передача непрофильных функций на аутсорсинг;</w:t>
      </w:r>
    </w:p>
    <w:p w:rsidR="005644CC" w:rsidRPr="00EE4760" w:rsidRDefault="005644CC" w:rsidP="0056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- обоснованное снижение расходов на выплаты компенсационного характера.</w:t>
      </w:r>
    </w:p>
    <w:p w:rsidR="002E683B" w:rsidRPr="00EE4760" w:rsidRDefault="001E0B65" w:rsidP="0016463B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>.</w:t>
      </w:r>
      <w:r w:rsidR="003E40B0">
        <w:rPr>
          <w:rFonts w:ascii="I" w:hAnsi="I"/>
          <w:sz w:val="24"/>
          <w:szCs w:val="24"/>
        </w:rPr>
        <w:t>6</w:t>
      </w:r>
      <w:r w:rsidR="002E683B" w:rsidRPr="00EE4760">
        <w:rPr>
          <w:rFonts w:ascii="I" w:hAnsi="I"/>
          <w:sz w:val="24"/>
          <w:szCs w:val="24"/>
        </w:rPr>
        <w:t xml:space="preserve">. </w:t>
      </w:r>
      <w:proofErr w:type="gramStart"/>
      <w:r w:rsidR="002E683B" w:rsidRPr="00EE4760">
        <w:rPr>
          <w:rFonts w:ascii="I" w:hAnsi="I"/>
          <w:sz w:val="24"/>
          <w:szCs w:val="24"/>
        </w:rPr>
        <w:t>Пре</w:t>
      </w:r>
      <w:r w:rsidR="0008567D">
        <w:rPr>
          <w:rFonts w:ascii="I" w:hAnsi="I"/>
          <w:sz w:val="24"/>
          <w:szCs w:val="24"/>
        </w:rPr>
        <w:t>мии, предусмотренные настоящим примерным П</w:t>
      </w:r>
      <w:r w:rsidR="002E683B" w:rsidRPr="00EE4760">
        <w:rPr>
          <w:rFonts w:ascii="I" w:hAnsi="I"/>
          <w:sz w:val="24"/>
          <w:szCs w:val="24"/>
        </w:rPr>
        <w:t>оложением</w:t>
      </w:r>
      <w:r w:rsidR="0042008E">
        <w:rPr>
          <w:rFonts w:ascii="I" w:hAnsi="I"/>
          <w:sz w:val="24"/>
          <w:szCs w:val="24"/>
        </w:rPr>
        <w:t xml:space="preserve"> об оплате труда</w:t>
      </w:r>
      <w:r w:rsidR="002E683B" w:rsidRPr="00EE4760">
        <w:rPr>
          <w:rFonts w:ascii="I" w:hAnsi="I"/>
          <w:sz w:val="24"/>
          <w:szCs w:val="24"/>
        </w:rPr>
        <w:t xml:space="preserve"> (за исключен</w:t>
      </w:r>
      <w:r w:rsidR="00E73E9D" w:rsidRPr="00EE4760">
        <w:rPr>
          <w:rFonts w:ascii="I" w:hAnsi="I"/>
          <w:sz w:val="24"/>
          <w:szCs w:val="24"/>
        </w:rPr>
        <w:t xml:space="preserve">ием </w:t>
      </w:r>
      <w:r w:rsidR="0042008E">
        <w:rPr>
          <w:rFonts w:ascii="I" w:hAnsi="I"/>
          <w:sz w:val="24"/>
          <w:szCs w:val="24"/>
        </w:rPr>
        <w:t>единовременных премий, предусмотренных</w:t>
      </w:r>
      <w:r w:rsidR="00E73E9D" w:rsidRPr="00EE4760">
        <w:rPr>
          <w:rFonts w:ascii="I" w:hAnsi="I"/>
          <w:sz w:val="24"/>
          <w:szCs w:val="24"/>
        </w:rPr>
        <w:t xml:space="preserve"> п. </w:t>
      </w:r>
      <w:r w:rsidR="0058752E" w:rsidRPr="00EE476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>.4.</w:t>
      </w:r>
      <w:proofErr w:type="gramEnd"/>
      <w:r w:rsidR="00A27F19">
        <w:rPr>
          <w:rFonts w:ascii="I" w:hAnsi="I"/>
          <w:sz w:val="24"/>
          <w:szCs w:val="24"/>
        </w:rPr>
        <w:t xml:space="preserve"> Примерного положения</w:t>
      </w:r>
      <w:r w:rsidR="00A27F19" w:rsidRPr="00A27F19">
        <w:rPr>
          <w:rFonts w:ascii="I" w:hAnsi="I"/>
          <w:sz w:val="24"/>
          <w:szCs w:val="24"/>
        </w:rPr>
        <w:t xml:space="preserve"> об оплате труда</w:t>
      </w:r>
      <w:r w:rsidR="002E683B" w:rsidRPr="00EE4760">
        <w:rPr>
          <w:rFonts w:ascii="I" w:hAnsi="I"/>
          <w:sz w:val="24"/>
          <w:szCs w:val="24"/>
        </w:rPr>
        <w:t>), учитываются в составе средней заработной платы для исчисления пенсии, отпусков, пособий по временной нетрудоспособности и т.д.</w:t>
      </w:r>
    </w:p>
    <w:p w:rsidR="000A0ECD" w:rsidRPr="00351C1C" w:rsidRDefault="001E0B65" w:rsidP="00351C1C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>.</w:t>
      </w:r>
      <w:r w:rsidR="003E40B0">
        <w:rPr>
          <w:rFonts w:ascii="I" w:hAnsi="I"/>
          <w:sz w:val="24"/>
          <w:szCs w:val="24"/>
        </w:rPr>
        <w:t>7</w:t>
      </w:r>
      <w:r w:rsidR="002E683B" w:rsidRPr="00EE4760">
        <w:rPr>
          <w:rFonts w:ascii="I" w:hAnsi="I"/>
          <w:sz w:val="24"/>
          <w:szCs w:val="24"/>
        </w:rPr>
        <w:t>. Начисление и выплата единовременных премий</w:t>
      </w:r>
      <w:r w:rsidR="0008567D">
        <w:rPr>
          <w:rFonts w:ascii="I" w:hAnsi="I"/>
          <w:sz w:val="24"/>
          <w:szCs w:val="24"/>
        </w:rPr>
        <w:t>, предусмотренных примерным П</w:t>
      </w:r>
      <w:r w:rsidR="00936EA6" w:rsidRPr="00EE4760">
        <w:rPr>
          <w:rFonts w:ascii="I" w:hAnsi="I"/>
          <w:sz w:val="24"/>
          <w:szCs w:val="24"/>
        </w:rPr>
        <w:t>оложением об оплате труда, производится без учета районного коэффициента к заработной плате и процентных надбавок за стаж работы, установленных законодательством Российской Федерации и законодательством Мурманской области для лиц, работающих и проживающих в районах Крайнего Севера и приравненных к ним местностях.</w:t>
      </w:r>
    </w:p>
    <w:p w:rsidR="000A0ECD" w:rsidRDefault="000A0ECD" w:rsidP="004208C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208C6" w:rsidRPr="00EE4760" w:rsidRDefault="000E712D" w:rsidP="004208C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8</w:t>
      </w:r>
      <w:r w:rsidR="004208C6" w:rsidRPr="00EE4760">
        <w:rPr>
          <w:rFonts w:ascii="Times New Roman" w:hAnsi="Times New Roman" w:cs="Times New Roman"/>
          <w:sz w:val="24"/>
          <w:szCs w:val="24"/>
        </w:rPr>
        <w:t xml:space="preserve">. Доплата до минимального </w:t>
      </w:r>
      <w:proofErr w:type="gramStart"/>
      <w:r w:rsidR="004208C6" w:rsidRPr="00EE4760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</w:p>
    <w:p w:rsidR="004208C6" w:rsidRPr="00EE4760" w:rsidRDefault="004208C6" w:rsidP="004208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>(размера минимальной заработной платы)</w:t>
      </w:r>
    </w:p>
    <w:p w:rsidR="004208C6" w:rsidRPr="00EE4760" w:rsidRDefault="004208C6" w:rsidP="004208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62C3" w:rsidRPr="00EE4760" w:rsidRDefault="001E0B65" w:rsidP="006A62C3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EE4760">
        <w:rPr>
          <w:rFonts w:eastAsia="Calibri"/>
          <w:color w:val="auto"/>
          <w:sz w:val="24"/>
          <w:szCs w:val="24"/>
        </w:rPr>
        <w:t>8</w:t>
      </w:r>
      <w:r w:rsidR="00B814D4">
        <w:rPr>
          <w:rFonts w:eastAsia="Calibri"/>
          <w:color w:val="auto"/>
          <w:sz w:val="24"/>
          <w:szCs w:val="24"/>
        </w:rPr>
        <w:t xml:space="preserve">.1. </w:t>
      </w:r>
      <w:proofErr w:type="gramStart"/>
      <w:r w:rsidR="006A62C3" w:rsidRPr="00EE4760">
        <w:rPr>
          <w:bCs/>
          <w:iCs/>
          <w:sz w:val="24"/>
          <w:szCs w:val="24"/>
        </w:rPr>
        <w:t>Доплата до минимального размера оплаты труда производится работникам в случае, если их заработная плата, рассчитанная исходя из месячной нормы рабочего времени без учета районного коэффициента и процентной надбавки за стаж работы в районах Крайнего Севера и приравненных к ним местностях, ниже минимального размера оплаты труда, установленного федеральным законом на всей территории Российской Федерации, в порядке, установленном нормативными правовыми актами.</w:t>
      </w:r>
      <w:proofErr w:type="gramEnd"/>
    </w:p>
    <w:p w:rsidR="006705DA" w:rsidRPr="00EE4760" w:rsidRDefault="001E0B65" w:rsidP="00F5117A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2A6470">
        <w:rPr>
          <w:color w:val="auto"/>
          <w:sz w:val="24"/>
          <w:szCs w:val="24"/>
        </w:rPr>
        <w:t>8</w:t>
      </w:r>
      <w:r w:rsidR="00B814D4">
        <w:rPr>
          <w:color w:val="auto"/>
          <w:sz w:val="24"/>
          <w:szCs w:val="24"/>
        </w:rPr>
        <w:t xml:space="preserve">.2. </w:t>
      </w:r>
      <w:r w:rsidR="006705DA" w:rsidRPr="002A6470">
        <w:rPr>
          <w:color w:val="auto"/>
          <w:sz w:val="24"/>
          <w:szCs w:val="24"/>
        </w:rPr>
        <w:t>Ежемесячная доплата устанавливается в абсолютной величине к начисленной заработной плате пропорционально отработанному времени.</w:t>
      </w:r>
    </w:p>
    <w:p w:rsidR="006705DA" w:rsidRPr="00EE4760" w:rsidRDefault="001E0B65" w:rsidP="006705DA">
      <w:pPr>
        <w:widowControl w:val="0"/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EE4760">
        <w:rPr>
          <w:color w:val="auto"/>
          <w:sz w:val="24"/>
          <w:szCs w:val="24"/>
        </w:rPr>
        <w:t>8</w:t>
      </w:r>
      <w:r w:rsidR="00B814D4">
        <w:rPr>
          <w:color w:val="auto"/>
          <w:sz w:val="24"/>
          <w:szCs w:val="24"/>
        </w:rPr>
        <w:t xml:space="preserve">.3. </w:t>
      </w:r>
      <w:r w:rsidR="006705DA" w:rsidRPr="00EE4760">
        <w:rPr>
          <w:color w:val="auto"/>
          <w:sz w:val="24"/>
          <w:szCs w:val="24"/>
        </w:rPr>
        <w:t>Ежемесячная доплата устанавливается к заработной плате работника, начисленной без учета доплат за выполнение обязанностей временно отсутствующего работника, совмещение профессий, расширение зоны обслуживания или увеличение объема выполняемых работ, и выплачивается в сроки, установленные для выплаты основной заработной платы.</w:t>
      </w:r>
    </w:p>
    <w:p w:rsidR="000053DB" w:rsidRPr="00EE4760" w:rsidRDefault="001E0B65" w:rsidP="002101D4">
      <w:pPr>
        <w:widowControl w:val="0"/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EE4760">
        <w:rPr>
          <w:color w:val="auto"/>
          <w:sz w:val="24"/>
          <w:szCs w:val="24"/>
        </w:rPr>
        <w:t>8</w:t>
      </w:r>
      <w:r w:rsidR="00B814D4">
        <w:rPr>
          <w:color w:val="auto"/>
          <w:sz w:val="24"/>
          <w:szCs w:val="24"/>
        </w:rPr>
        <w:t xml:space="preserve">.4. </w:t>
      </w:r>
      <w:r w:rsidR="006705DA" w:rsidRPr="00EE4760">
        <w:rPr>
          <w:color w:val="auto"/>
          <w:sz w:val="24"/>
          <w:szCs w:val="24"/>
        </w:rPr>
        <w:t>Размер ежемесячной доплаты к заработной плате устанавливается пропорционально отработанному времени и включается в расчет среднего заработка.</w:t>
      </w:r>
    </w:p>
    <w:p w:rsidR="00AD10B5" w:rsidRPr="00EE4760" w:rsidRDefault="00AD10B5" w:rsidP="00B45128">
      <w:pPr>
        <w:pStyle w:val="a7"/>
        <w:ind w:left="0" w:firstLine="709"/>
        <w:jc w:val="both"/>
        <w:rPr>
          <w:rFonts w:ascii="I" w:hAnsi="I"/>
          <w:sz w:val="24"/>
          <w:szCs w:val="24"/>
        </w:rPr>
      </w:pPr>
    </w:p>
    <w:p w:rsidR="001575E0" w:rsidRDefault="000E712D" w:rsidP="00576DAE">
      <w:pPr>
        <w:ind w:left="360"/>
        <w:jc w:val="center"/>
        <w:rPr>
          <w:b/>
          <w:sz w:val="24"/>
          <w:szCs w:val="24"/>
        </w:rPr>
      </w:pPr>
      <w:r w:rsidRPr="00EE4760">
        <w:rPr>
          <w:b/>
          <w:sz w:val="24"/>
          <w:szCs w:val="24"/>
        </w:rPr>
        <w:t>9</w:t>
      </w:r>
      <w:r w:rsidR="00AF5995">
        <w:rPr>
          <w:b/>
          <w:sz w:val="24"/>
          <w:szCs w:val="24"/>
        </w:rPr>
        <w:t>. Порядок</w:t>
      </w:r>
      <w:r w:rsidR="00576DAE" w:rsidRPr="00EE4760">
        <w:rPr>
          <w:b/>
          <w:sz w:val="24"/>
          <w:szCs w:val="24"/>
        </w:rPr>
        <w:t xml:space="preserve"> оплаты</w:t>
      </w:r>
      <w:r w:rsidR="00AF5995">
        <w:rPr>
          <w:b/>
          <w:sz w:val="24"/>
          <w:szCs w:val="24"/>
        </w:rPr>
        <w:t xml:space="preserve"> труда руководителя</w:t>
      </w:r>
      <w:r w:rsidR="001575E0">
        <w:rPr>
          <w:b/>
          <w:sz w:val="24"/>
          <w:szCs w:val="24"/>
        </w:rPr>
        <w:t xml:space="preserve">, </w:t>
      </w:r>
    </w:p>
    <w:p w:rsidR="00576DAE" w:rsidRPr="00EE4760" w:rsidRDefault="00AF5995" w:rsidP="00576DA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заместителя руководителя </w:t>
      </w:r>
      <w:r w:rsidR="001575E0">
        <w:rPr>
          <w:b/>
          <w:sz w:val="24"/>
          <w:szCs w:val="24"/>
        </w:rPr>
        <w:t>Учреждения</w:t>
      </w:r>
    </w:p>
    <w:p w:rsidR="00576DAE" w:rsidRPr="00EE4760" w:rsidRDefault="00576DAE" w:rsidP="00576DAE">
      <w:pPr>
        <w:ind w:left="360"/>
        <w:jc w:val="center"/>
        <w:rPr>
          <w:b/>
          <w:sz w:val="24"/>
          <w:szCs w:val="24"/>
        </w:rPr>
      </w:pPr>
    </w:p>
    <w:p w:rsidR="00733C58" w:rsidRDefault="00910705" w:rsidP="00B814D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4D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6653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733C58">
        <w:rPr>
          <w:rFonts w:ascii="Times New Roman" w:hAnsi="Times New Roman" w:cs="Times New Roman"/>
          <w:color w:val="000000" w:themeColor="text1"/>
          <w:sz w:val="24"/>
          <w:szCs w:val="24"/>
        </w:rPr>
        <w:t>Заработная плата руководителей У</w:t>
      </w:r>
      <w:r w:rsidR="00733C58" w:rsidRPr="00733C58">
        <w:rPr>
          <w:rFonts w:ascii="Times New Roman" w:hAnsi="Times New Roman" w:cs="Times New Roman"/>
          <w:color w:val="000000" w:themeColor="text1"/>
          <w:sz w:val="24"/>
          <w:szCs w:val="24"/>
        </w:rPr>
        <w:t>чреждений, их заместителей состоит из должностного оклада, выплат компенсационного и стимулирующего характера и иных выплат, предусмотренных законодат</w:t>
      </w:r>
      <w:r w:rsidR="00733C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ельством Российской Федерации, Мурманской области, нормативными правовыми актами Печенгского муниципального округа. </w:t>
      </w:r>
    </w:p>
    <w:p w:rsidR="00DD23C9" w:rsidRPr="00733C58" w:rsidRDefault="00910705" w:rsidP="00B814D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FA6CE9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.2. </w:t>
      </w:r>
      <w:r w:rsidR="00DD23C9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Д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олжностной оклад руководителей У</w:t>
      </w:r>
      <w:r w:rsidR="00DD23C9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чреждений дополнительного образования устанавливается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органом, осуществляющим функции и полномочия учредителя, в зависимости от сложности труда, в том числе с учетом масштаба управления и особенностей деятельности и значимости муниципального учреждения. </w:t>
      </w:r>
      <w:r w:rsidR="001A2D90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Размеры оклада (должностного оклада) фиксируются в трудовом договоре (дополнительном соглашении к тр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>удовому договору) с руководителя</w:t>
      </w:r>
      <w:r w:rsidR="001A2D90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="00733C58">
        <w:rPr>
          <w:rFonts w:ascii="Times New Roman" w:eastAsiaTheme="minorHAnsi" w:hAnsi="Times New Roman" w:cs="Times New Roman"/>
          <w:sz w:val="24"/>
          <w:szCs w:val="24"/>
          <w:lang w:eastAsia="en-US"/>
        </w:rPr>
        <w:t>и Учреждений</w:t>
      </w:r>
      <w:r w:rsidR="001A2D90" w:rsidRPr="00B814D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DA3CC3" w:rsidRPr="002A6470" w:rsidRDefault="00910705" w:rsidP="00DA3C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DA3CC3"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.3. По решению </w:t>
      </w:r>
      <w:r w:rsidR="00F235EE"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органа, осуществляющего функции и полномочия учредителя </w:t>
      </w:r>
      <w:r w:rsidR="00F235EE"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данного учреждения</w:t>
      </w:r>
      <w:r w:rsidR="00DA3CC3"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>, к окладу (должностному окладу) руководителя может применяться повышающий коэффициент по занимаемой должности, образующий новый оклад (должностной оклад).</w:t>
      </w:r>
    </w:p>
    <w:p w:rsidR="00B75EDC" w:rsidRDefault="00DA3CC3" w:rsidP="00B64C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применении повышающего коэффициента по занимаемой должности, образующего новый оклад (должностной оклад), </w:t>
      </w:r>
      <w:r w:rsidR="0085666A" w:rsidRPr="00411AC7">
        <w:rPr>
          <w:rFonts w:ascii="Times New Roman" w:hAnsi="Times New Roman" w:cs="Times New Roman"/>
          <w:color w:val="000000" w:themeColor="text1"/>
          <w:sz w:val="24"/>
          <w:szCs w:val="24"/>
        </w:rPr>
        <w:t>может учитыва</w:t>
      </w:r>
      <w:r w:rsidR="001B305D" w:rsidRPr="00411AC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85666A" w:rsidRPr="00411AC7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1B305D" w:rsidRPr="00411AC7">
        <w:rPr>
          <w:rFonts w:ascii="Times New Roman" w:hAnsi="Times New Roman" w:cs="Times New Roman"/>
          <w:color w:val="000000" w:themeColor="text1"/>
          <w:sz w:val="24"/>
          <w:szCs w:val="24"/>
        </w:rPr>
        <w:t>ся</w:t>
      </w:r>
      <w:r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специфика возглавляемого руководителем учреждения в соответствии с показателями (критериями), определяемыми </w:t>
      </w:r>
      <w:r w:rsidR="00F235EE"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>органом, осуществляющим функции и полномочия учредителя данного учреждения</w:t>
      </w:r>
      <w:r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A6CE9"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D23C9" w:rsidRPr="002A6470" w:rsidRDefault="00D52A80" w:rsidP="00B64C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>Рекомендуемый размер повышающего коэффициента по занимаемой должности – до 3,0.</w:t>
      </w:r>
    </w:p>
    <w:p w:rsidR="000B1103" w:rsidRPr="002A6470" w:rsidRDefault="000B1103" w:rsidP="00B64C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>Целевые показатели (критерии), определяющие зависимость  размера повышающего коэффициента по занимаемой должности от объема и качества выполняемой руководителем работы, устанавливаются органом</w:t>
      </w:r>
      <w:r w:rsidR="00BE3D6C"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>, осуществляющим функции и полномочия учредителя</w:t>
      </w:r>
      <w:r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>, и закрепляются в положении о стимулировании руководителей</w:t>
      </w:r>
      <w:r w:rsidR="00BE3D6C" w:rsidRPr="002A6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подведомственных учреждений.</w:t>
      </w:r>
    </w:p>
    <w:p w:rsidR="009E738C" w:rsidRPr="002A6470" w:rsidRDefault="00910705" w:rsidP="00FE5173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2A6470">
        <w:rPr>
          <w:color w:val="000000" w:themeColor="text1"/>
          <w:sz w:val="24"/>
          <w:szCs w:val="24"/>
        </w:rPr>
        <w:t>9</w:t>
      </w:r>
      <w:r w:rsidR="00B64C9A" w:rsidRPr="002A6470">
        <w:rPr>
          <w:color w:val="000000" w:themeColor="text1"/>
          <w:sz w:val="24"/>
          <w:szCs w:val="24"/>
        </w:rPr>
        <w:t>.</w:t>
      </w:r>
      <w:r w:rsidR="00FA6CE9" w:rsidRPr="002A6470">
        <w:rPr>
          <w:color w:val="000000" w:themeColor="text1"/>
          <w:sz w:val="24"/>
          <w:szCs w:val="24"/>
        </w:rPr>
        <w:t>4</w:t>
      </w:r>
      <w:r w:rsidR="00B64C9A" w:rsidRPr="002A6470">
        <w:rPr>
          <w:color w:val="000000" w:themeColor="text1"/>
          <w:sz w:val="24"/>
          <w:szCs w:val="24"/>
        </w:rPr>
        <w:t>. Руководителям учреждений на основании положения о стимулировании руководителей подведомственных учреждений, утвержденн</w:t>
      </w:r>
      <w:r w:rsidR="00FE5173" w:rsidRPr="002A6470">
        <w:rPr>
          <w:color w:val="000000" w:themeColor="text1"/>
          <w:sz w:val="24"/>
          <w:szCs w:val="24"/>
        </w:rPr>
        <w:t>ого</w:t>
      </w:r>
      <w:r w:rsidR="00B64C9A" w:rsidRPr="002A6470">
        <w:rPr>
          <w:color w:val="000000" w:themeColor="text1"/>
          <w:sz w:val="24"/>
          <w:szCs w:val="24"/>
        </w:rPr>
        <w:t xml:space="preserve"> </w:t>
      </w:r>
      <w:r w:rsidR="000B1103" w:rsidRPr="002A6470">
        <w:rPr>
          <w:color w:val="000000" w:themeColor="text1"/>
          <w:sz w:val="24"/>
          <w:szCs w:val="24"/>
        </w:rPr>
        <w:t>органом</w:t>
      </w:r>
      <w:r w:rsidR="00F235EE" w:rsidRPr="002A6470">
        <w:rPr>
          <w:color w:val="000000" w:themeColor="text1"/>
          <w:sz w:val="24"/>
          <w:szCs w:val="24"/>
        </w:rPr>
        <w:t>, осуществляющим функции и полномочия учредителя данного учреждения</w:t>
      </w:r>
      <w:r w:rsidR="00B64C9A" w:rsidRPr="002A6470">
        <w:rPr>
          <w:color w:val="000000" w:themeColor="text1"/>
          <w:sz w:val="24"/>
          <w:szCs w:val="24"/>
        </w:rPr>
        <w:t>, с учетом критериев оценки эффект</w:t>
      </w:r>
      <w:r w:rsidR="00FE5173" w:rsidRPr="002A6470">
        <w:rPr>
          <w:color w:val="000000" w:themeColor="text1"/>
          <w:sz w:val="24"/>
          <w:szCs w:val="24"/>
        </w:rPr>
        <w:t xml:space="preserve">ивности деятельности учреждения, </w:t>
      </w:r>
      <w:r w:rsidR="009E738C" w:rsidRPr="002A6470">
        <w:rPr>
          <w:sz w:val="24"/>
          <w:szCs w:val="24"/>
        </w:rPr>
        <w:t>устанавливаются следующие выплаты стимулирующего характера:</w:t>
      </w:r>
    </w:p>
    <w:p w:rsidR="009E738C" w:rsidRPr="002A6470" w:rsidRDefault="009E738C" w:rsidP="009E738C">
      <w:pPr>
        <w:ind w:firstLine="708"/>
        <w:jc w:val="both"/>
        <w:rPr>
          <w:sz w:val="24"/>
          <w:szCs w:val="24"/>
        </w:rPr>
      </w:pPr>
      <w:r w:rsidRPr="002A6470">
        <w:rPr>
          <w:sz w:val="24"/>
          <w:szCs w:val="24"/>
        </w:rPr>
        <w:t>- за почетное звание Российской Федерации, ученую степень, ученое звание;</w:t>
      </w:r>
    </w:p>
    <w:p w:rsidR="009E738C" w:rsidRPr="002A6470" w:rsidRDefault="009E738C" w:rsidP="009E738C">
      <w:pPr>
        <w:ind w:firstLine="708"/>
        <w:jc w:val="both"/>
        <w:rPr>
          <w:sz w:val="24"/>
          <w:szCs w:val="24"/>
        </w:rPr>
      </w:pPr>
      <w:r w:rsidRPr="002A6470">
        <w:rPr>
          <w:sz w:val="24"/>
          <w:szCs w:val="24"/>
        </w:rPr>
        <w:t>- премии за основные результаты работы</w:t>
      </w:r>
      <w:r w:rsidR="00FE5173" w:rsidRPr="002A6470">
        <w:rPr>
          <w:sz w:val="24"/>
          <w:szCs w:val="24"/>
        </w:rPr>
        <w:t xml:space="preserve"> (за квартал)</w:t>
      </w:r>
      <w:r w:rsidRPr="002A6470">
        <w:rPr>
          <w:sz w:val="24"/>
          <w:szCs w:val="24"/>
        </w:rPr>
        <w:t>;</w:t>
      </w:r>
    </w:p>
    <w:p w:rsidR="00DB3F66" w:rsidRDefault="009E738C" w:rsidP="00DB3F66">
      <w:pPr>
        <w:ind w:firstLine="708"/>
        <w:jc w:val="both"/>
        <w:rPr>
          <w:b/>
          <w:i/>
          <w:sz w:val="24"/>
          <w:szCs w:val="24"/>
        </w:rPr>
      </w:pPr>
      <w:r w:rsidRPr="002A6470">
        <w:rPr>
          <w:sz w:val="24"/>
          <w:szCs w:val="24"/>
        </w:rPr>
        <w:t>- единовременные премии.</w:t>
      </w:r>
    </w:p>
    <w:p w:rsidR="009E738C" w:rsidRPr="00DB3F66" w:rsidRDefault="009E738C" w:rsidP="00DB3F66">
      <w:pPr>
        <w:ind w:firstLine="708"/>
        <w:jc w:val="both"/>
        <w:rPr>
          <w:b/>
          <w:i/>
          <w:sz w:val="24"/>
          <w:szCs w:val="24"/>
        </w:rPr>
      </w:pPr>
      <w:r w:rsidRPr="002A6470">
        <w:rPr>
          <w:sz w:val="24"/>
          <w:szCs w:val="24"/>
        </w:rPr>
        <w:t xml:space="preserve">Величина премиального фонда руководителей может составлять до 5 процентов </w:t>
      </w:r>
      <w:proofErr w:type="gramStart"/>
      <w:r w:rsidRPr="002A6470">
        <w:rPr>
          <w:sz w:val="24"/>
          <w:szCs w:val="24"/>
        </w:rPr>
        <w:t>фонда оплаты труда работников соответствующих учреждений</w:t>
      </w:r>
      <w:proofErr w:type="gramEnd"/>
      <w:r w:rsidRPr="002A6470">
        <w:rPr>
          <w:sz w:val="24"/>
          <w:szCs w:val="24"/>
        </w:rPr>
        <w:t>.</w:t>
      </w:r>
      <w:r w:rsidRPr="00EE4760">
        <w:rPr>
          <w:sz w:val="24"/>
          <w:szCs w:val="24"/>
        </w:rPr>
        <w:t xml:space="preserve"> </w:t>
      </w:r>
    </w:p>
    <w:p w:rsidR="009E738C" w:rsidRPr="00EE4760" w:rsidRDefault="009E738C" w:rsidP="009E738C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Неиспользованные средства премиального фонда руководителя могут быть направлены на выплаты стимулирующего характера работникам данного учреждения.</w:t>
      </w:r>
    </w:p>
    <w:p w:rsidR="009E738C" w:rsidRDefault="009E738C" w:rsidP="009E738C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>Выплаты стимулирующего характера за счет неиспользованных сре</w:t>
      </w:r>
      <w:proofErr w:type="gramStart"/>
      <w:r w:rsidRPr="00EE4760">
        <w:rPr>
          <w:sz w:val="24"/>
          <w:szCs w:val="24"/>
        </w:rPr>
        <w:t>дств пр</w:t>
      </w:r>
      <w:proofErr w:type="gramEnd"/>
      <w:r w:rsidRPr="00EE4760">
        <w:rPr>
          <w:sz w:val="24"/>
          <w:szCs w:val="24"/>
        </w:rPr>
        <w:t>емиального фонда руководителя учреждения осуществляются в порядке, предусмотренном для стимулирования работников учреждения, установленном локальным нормативным актом, принятым с учетом мнения представительного органа работников.</w:t>
      </w:r>
    </w:p>
    <w:p w:rsidR="00904F76" w:rsidRPr="00B64C9A" w:rsidRDefault="00904F76" w:rsidP="009E738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9.5. </w:t>
      </w:r>
      <w:r w:rsidRPr="00904F76">
        <w:rPr>
          <w:sz w:val="24"/>
          <w:szCs w:val="24"/>
        </w:rPr>
        <w:t>Должностные окл</w:t>
      </w:r>
      <w:r w:rsidR="003D1C25">
        <w:rPr>
          <w:sz w:val="24"/>
          <w:szCs w:val="24"/>
        </w:rPr>
        <w:t>ады заместителей руководителей У</w:t>
      </w:r>
      <w:r w:rsidRPr="00904F76">
        <w:rPr>
          <w:sz w:val="24"/>
          <w:szCs w:val="24"/>
        </w:rPr>
        <w:t>чреждений устанавливаются на 10 - 30 процентов ниже должностных окладо</w:t>
      </w:r>
      <w:r w:rsidR="003D1C25">
        <w:rPr>
          <w:sz w:val="24"/>
          <w:szCs w:val="24"/>
        </w:rPr>
        <w:t>в руководителей этих У</w:t>
      </w:r>
      <w:r w:rsidR="00D50F36">
        <w:rPr>
          <w:sz w:val="24"/>
          <w:szCs w:val="24"/>
        </w:rPr>
        <w:t xml:space="preserve">чреждений. </w:t>
      </w:r>
    </w:p>
    <w:p w:rsidR="006A4859" w:rsidRPr="00EE4760" w:rsidRDefault="00910705" w:rsidP="006A48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FA6CE9">
        <w:rPr>
          <w:sz w:val="24"/>
          <w:szCs w:val="24"/>
        </w:rPr>
        <w:t>.</w:t>
      </w:r>
      <w:r w:rsidR="00904F76">
        <w:rPr>
          <w:sz w:val="24"/>
          <w:szCs w:val="24"/>
        </w:rPr>
        <w:t>6.</w:t>
      </w:r>
      <w:r w:rsidR="006A4859" w:rsidRPr="00EE4760">
        <w:rPr>
          <w:sz w:val="24"/>
          <w:szCs w:val="24"/>
        </w:rPr>
        <w:t>Предельный уровень соотношения среднемесячной заработной платы руководителей, их заместителей и среднемесячной заработной платы работников этих учреждений (без учета руководителя, заместител</w:t>
      </w:r>
      <w:r w:rsidR="00224C57">
        <w:rPr>
          <w:sz w:val="24"/>
          <w:szCs w:val="24"/>
        </w:rPr>
        <w:t>я</w:t>
      </w:r>
      <w:r w:rsidR="006A4859" w:rsidRPr="00EE4760">
        <w:rPr>
          <w:sz w:val="24"/>
          <w:szCs w:val="24"/>
        </w:rPr>
        <w:t xml:space="preserve"> руководителя) устанавливается в кратности не более 8.</w:t>
      </w:r>
    </w:p>
    <w:p w:rsidR="006A4859" w:rsidRPr="002A6470" w:rsidRDefault="006A4859" w:rsidP="006A4859">
      <w:pPr>
        <w:ind w:firstLine="708"/>
        <w:jc w:val="both"/>
        <w:rPr>
          <w:sz w:val="24"/>
          <w:szCs w:val="24"/>
        </w:rPr>
      </w:pPr>
      <w:r w:rsidRPr="00EE4760">
        <w:rPr>
          <w:sz w:val="24"/>
          <w:szCs w:val="24"/>
        </w:rPr>
        <w:t xml:space="preserve">Соотношение среднемесячной заработной платы руководителей, их заместителей и среднемесячной заработной платы работников этих учреждений, формируемой за счет всех источников финансового обеспечения, рассчитывается за календарный год.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платы, утвержденным постановлением Правительства Российской Федерации от 24.12.2007 № 922 «Об </w:t>
      </w:r>
      <w:r w:rsidRPr="002A6470">
        <w:rPr>
          <w:sz w:val="24"/>
          <w:szCs w:val="24"/>
        </w:rPr>
        <w:t>особенностях порядка исчисления средней заработной платы».</w:t>
      </w:r>
    </w:p>
    <w:p w:rsidR="00626289" w:rsidRPr="00EE4760" w:rsidRDefault="00910705" w:rsidP="00626289">
      <w:pPr>
        <w:ind w:firstLine="708"/>
        <w:jc w:val="both"/>
        <w:rPr>
          <w:sz w:val="24"/>
          <w:szCs w:val="24"/>
        </w:rPr>
      </w:pPr>
      <w:r w:rsidRPr="002A6470">
        <w:rPr>
          <w:sz w:val="24"/>
          <w:szCs w:val="24"/>
        </w:rPr>
        <w:t>9</w:t>
      </w:r>
      <w:r w:rsidR="009E738C" w:rsidRPr="002A6470">
        <w:rPr>
          <w:sz w:val="24"/>
          <w:szCs w:val="24"/>
        </w:rPr>
        <w:t>.</w:t>
      </w:r>
      <w:r w:rsidR="00904F76">
        <w:rPr>
          <w:sz w:val="24"/>
          <w:szCs w:val="24"/>
        </w:rPr>
        <w:t>7</w:t>
      </w:r>
      <w:r w:rsidR="003D1C25">
        <w:rPr>
          <w:sz w:val="24"/>
          <w:szCs w:val="24"/>
        </w:rPr>
        <w:t>. Руководителям Учреждений</w:t>
      </w:r>
      <w:r w:rsidR="00626289" w:rsidRPr="002A6470">
        <w:rPr>
          <w:sz w:val="24"/>
          <w:szCs w:val="24"/>
        </w:rPr>
        <w:t xml:space="preserve"> устанавливаются выплаты компенсационного характера, предусмотренные разделом 5.</w:t>
      </w:r>
      <w:r w:rsidR="00626289">
        <w:rPr>
          <w:sz w:val="24"/>
          <w:szCs w:val="24"/>
        </w:rPr>
        <w:t xml:space="preserve"> </w:t>
      </w:r>
    </w:p>
    <w:p w:rsidR="00C72650" w:rsidRPr="00EE4760" w:rsidRDefault="00C72650" w:rsidP="009144E8">
      <w:pPr>
        <w:jc w:val="both"/>
        <w:rPr>
          <w:rFonts w:ascii="I" w:hAnsi="I"/>
          <w:sz w:val="24"/>
          <w:szCs w:val="24"/>
        </w:rPr>
      </w:pPr>
    </w:p>
    <w:p w:rsidR="0010655E" w:rsidRPr="00EE4760" w:rsidRDefault="0010655E" w:rsidP="001065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760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696E6D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B75EDC">
        <w:rPr>
          <w:rFonts w:ascii="Times New Roman" w:hAnsi="Times New Roman" w:cs="Times New Roman"/>
          <w:b/>
          <w:sz w:val="24"/>
          <w:szCs w:val="24"/>
        </w:rPr>
        <w:t>выплат</w:t>
      </w:r>
      <w:r w:rsidR="00696E6D">
        <w:rPr>
          <w:rFonts w:ascii="Times New Roman" w:hAnsi="Times New Roman" w:cs="Times New Roman"/>
          <w:b/>
          <w:sz w:val="24"/>
          <w:szCs w:val="24"/>
        </w:rPr>
        <w:t>ы материальной помощи</w:t>
      </w:r>
      <w:r w:rsidR="00B75E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655E" w:rsidRPr="00EE4760" w:rsidRDefault="0010655E" w:rsidP="001065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573" w:rsidRPr="00EE4760" w:rsidRDefault="00152481" w:rsidP="008106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10655E" w:rsidRPr="00EE4760">
        <w:rPr>
          <w:rFonts w:ascii="Times New Roman" w:hAnsi="Times New Roman" w:cs="Times New Roman"/>
          <w:sz w:val="24"/>
          <w:szCs w:val="24"/>
        </w:rPr>
        <w:t xml:space="preserve">. </w:t>
      </w:r>
      <w:r w:rsidR="0081061D" w:rsidRPr="00EE4760">
        <w:rPr>
          <w:rFonts w:ascii="Times New Roman" w:hAnsi="Times New Roman" w:cs="Times New Roman"/>
          <w:sz w:val="24"/>
          <w:szCs w:val="24"/>
        </w:rPr>
        <w:t>По ре</w:t>
      </w:r>
      <w:r w:rsidR="003D1C25">
        <w:rPr>
          <w:rFonts w:ascii="Times New Roman" w:hAnsi="Times New Roman" w:cs="Times New Roman"/>
          <w:sz w:val="24"/>
          <w:szCs w:val="24"/>
        </w:rPr>
        <w:t>шению руководителей Учреждений, работникам У</w:t>
      </w:r>
      <w:r w:rsidR="0081061D" w:rsidRPr="00EE4760">
        <w:rPr>
          <w:rFonts w:ascii="Times New Roman" w:hAnsi="Times New Roman" w:cs="Times New Roman"/>
          <w:sz w:val="24"/>
          <w:szCs w:val="24"/>
        </w:rPr>
        <w:t xml:space="preserve">чреждений может </w:t>
      </w:r>
      <w:r w:rsidR="0081061D" w:rsidRPr="00EE4760">
        <w:rPr>
          <w:rFonts w:ascii="Times New Roman" w:hAnsi="Times New Roman" w:cs="Times New Roman"/>
          <w:sz w:val="24"/>
          <w:szCs w:val="24"/>
        </w:rPr>
        <w:lastRenderedPageBreak/>
        <w:t>вы</w:t>
      </w:r>
      <w:r w:rsidR="00B20D58">
        <w:rPr>
          <w:rFonts w:ascii="Times New Roman" w:hAnsi="Times New Roman" w:cs="Times New Roman"/>
          <w:sz w:val="24"/>
          <w:szCs w:val="24"/>
        </w:rPr>
        <w:t xml:space="preserve">плачиваться материальная помощь. </w:t>
      </w:r>
      <w:r w:rsidR="0081061D" w:rsidRPr="00EE47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481" w:rsidRDefault="00B40F2F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EE4760">
        <w:rPr>
          <w:rFonts w:eastAsiaTheme="minorHAnsi"/>
          <w:color w:val="auto"/>
          <w:sz w:val="24"/>
          <w:szCs w:val="24"/>
          <w:lang w:eastAsia="en-US"/>
        </w:rPr>
        <w:t>При наличии экономии по фонду оплаты труда материальная помощь работнику может оказываться по его личному заявлению в связи:</w:t>
      </w:r>
    </w:p>
    <w:p w:rsid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rFonts w:eastAsiaTheme="minorHAnsi" w:cstheme="minorBidi"/>
          <w:color w:val="auto"/>
          <w:sz w:val="24"/>
          <w:szCs w:val="24"/>
          <w:lang w:eastAsia="en-US"/>
        </w:rPr>
        <w:t>с длительной и продолжительной болезнью работника или члена его семьи – в размере одного должностного оклада;</w:t>
      </w:r>
    </w:p>
    <w:p w:rsid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rFonts w:eastAsiaTheme="minorHAnsi" w:cstheme="minorBidi"/>
          <w:color w:val="auto"/>
          <w:sz w:val="24"/>
          <w:szCs w:val="24"/>
          <w:lang w:eastAsia="en-US"/>
        </w:rPr>
        <w:t>с рождением ребенка – в размере 5000 рублей;</w:t>
      </w:r>
    </w:p>
    <w:p w:rsid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rFonts w:eastAsiaTheme="minorHAnsi" w:cstheme="minorBidi"/>
          <w:color w:val="auto"/>
          <w:sz w:val="24"/>
          <w:szCs w:val="24"/>
          <w:lang w:eastAsia="en-US"/>
        </w:rPr>
        <w:t>с бракосочетанием – в размере 5000 рублей;</w:t>
      </w:r>
    </w:p>
    <w:p w:rsid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color w:val="auto"/>
          <w:sz w:val="24"/>
          <w:szCs w:val="24"/>
        </w:rPr>
        <w:t>со смертью работника или членов его семьи (супруг, дети и родители обоих супругов) – в размере 10000 рублей;</w:t>
      </w:r>
    </w:p>
    <w:p w:rsidR="008D7E90" w:rsidRPr="00152481" w:rsidRDefault="00152481" w:rsidP="00152481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="00B40F2F" w:rsidRPr="00EE4760">
        <w:rPr>
          <w:color w:val="auto"/>
          <w:sz w:val="24"/>
          <w:szCs w:val="24"/>
        </w:rPr>
        <w:t>с тяжелым материальным положением, вызванным иными вескими причинами – в размере до полутора должностных окладов (в зависимости от конкретной ситуации).</w:t>
      </w:r>
    </w:p>
    <w:p w:rsidR="008D7E90" w:rsidRDefault="00152481" w:rsidP="008D7E90">
      <w:pPr>
        <w:autoSpaceDE w:val="0"/>
        <w:autoSpaceDN w:val="0"/>
        <w:adjustRightInd w:val="0"/>
        <w:ind w:firstLine="708"/>
        <w:contextualSpacing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10.2. </w:t>
      </w:r>
      <w:r w:rsidR="001734ED">
        <w:rPr>
          <w:color w:val="auto"/>
          <w:sz w:val="24"/>
          <w:szCs w:val="24"/>
        </w:rPr>
        <w:t>Положен</w:t>
      </w:r>
      <w:r w:rsidR="003D1C25">
        <w:rPr>
          <w:color w:val="auto"/>
          <w:sz w:val="24"/>
          <w:szCs w:val="24"/>
        </w:rPr>
        <w:t>ием по оплате труда работникам Учреждений</w:t>
      </w:r>
      <w:r w:rsidR="001734ED">
        <w:rPr>
          <w:color w:val="auto"/>
          <w:sz w:val="24"/>
          <w:szCs w:val="24"/>
        </w:rPr>
        <w:t xml:space="preserve"> может быть предусмотрено оказание иной материальной помощи.</w:t>
      </w:r>
    </w:p>
    <w:p w:rsidR="00B40F2F" w:rsidRPr="00EE4760" w:rsidRDefault="00152481" w:rsidP="008D7E90">
      <w:pPr>
        <w:autoSpaceDE w:val="0"/>
        <w:autoSpaceDN w:val="0"/>
        <w:adjustRightInd w:val="0"/>
        <w:ind w:firstLine="708"/>
        <w:contextualSpacing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10.3. </w:t>
      </w:r>
      <w:r w:rsidR="00B40F2F" w:rsidRPr="00EE4760">
        <w:rPr>
          <w:color w:val="auto"/>
          <w:sz w:val="24"/>
          <w:szCs w:val="24"/>
        </w:rPr>
        <w:t xml:space="preserve">Материальная помощь выплачивается </w:t>
      </w:r>
      <w:r w:rsidR="00B40F2F" w:rsidRPr="00B20D58">
        <w:rPr>
          <w:color w:val="auto"/>
          <w:sz w:val="24"/>
          <w:szCs w:val="24"/>
        </w:rPr>
        <w:t>без начисления районного коэффициента и полярных надбавок за работу в условиях Крайнего Севера.</w:t>
      </w:r>
      <w:r w:rsidR="00601588">
        <w:rPr>
          <w:color w:val="auto"/>
          <w:sz w:val="24"/>
          <w:szCs w:val="24"/>
        </w:rPr>
        <w:t xml:space="preserve"> </w:t>
      </w:r>
    </w:p>
    <w:p w:rsidR="003A7E18" w:rsidRDefault="003A7E18">
      <w:pPr>
        <w:spacing w:after="200" w:line="276" w:lineRule="auto"/>
        <w:rPr>
          <w:rFonts w:ascii="I" w:hAnsi="I"/>
          <w:sz w:val="24"/>
          <w:szCs w:val="24"/>
        </w:rPr>
      </w:pPr>
      <w:r>
        <w:rPr>
          <w:rFonts w:ascii="I" w:hAnsi="I"/>
          <w:sz w:val="24"/>
          <w:szCs w:val="24"/>
        </w:rPr>
        <w:br w:type="page"/>
      </w:r>
    </w:p>
    <w:p w:rsidR="00AD10B5" w:rsidRPr="00EE4760" w:rsidRDefault="00AD10B5" w:rsidP="003A7E18">
      <w:pPr>
        <w:ind w:left="6237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lastRenderedPageBreak/>
        <w:t>Приложение № 1</w:t>
      </w:r>
    </w:p>
    <w:p w:rsidR="00EE7363" w:rsidRPr="00EE4760" w:rsidRDefault="00AD10B5" w:rsidP="003A7E18">
      <w:pPr>
        <w:pStyle w:val="a7"/>
        <w:ind w:left="6237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 xml:space="preserve">к Примерному </w:t>
      </w:r>
      <w:r w:rsidR="00EE7363" w:rsidRPr="00EE4760">
        <w:rPr>
          <w:rFonts w:ascii="I" w:hAnsi="I"/>
          <w:sz w:val="24"/>
          <w:szCs w:val="24"/>
        </w:rPr>
        <w:t xml:space="preserve">положению </w:t>
      </w:r>
    </w:p>
    <w:p w:rsidR="00AD10B5" w:rsidRPr="00EE4760" w:rsidRDefault="00EE7363" w:rsidP="003A7E18">
      <w:pPr>
        <w:pStyle w:val="a7"/>
        <w:ind w:left="6237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>об оплате труда</w:t>
      </w:r>
      <w:r w:rsidR="00AD10B5" w:rsidRPr="00EE4760">
        <w:rPr>
          <w:rFonts w:ascii="I" w:hAnsi="I"/>
          <w:sz w:val="24"/>
          <w:szCs w:val="24"/>
        </w:rPr>
        <w:t xml:space="preserve"> </w:t>
      </w:r>
    </w:p>
    <w:p w:rsidR="00EE7363" w:rsidRDefault="00EE7363" w:rsidP="00AD10B5">
      <w:pPr>
        <w:pStyle w:val="a7"/>
        <w:ind w:left="0" w:firstLine="709"/>
        <w:jc w:val="right"/>
        <w:rPr>
          <w:rFonts w:ascii="I" w:hAnsi="I"/>
          <w:sz w:val="24"/>
          <w:szCs w:val="24"/>
        </w:rPr>
      </w:pPr>
    </w:p>
    <w:p w:rsidR="003A7E18" w:rsidRPr="00EE4760" w:rsidRDefault="003A7E18" w:rsidP="00AD10B5">
      <w:pPr>
        <w:pStyle w:val="a7"/>
        <w:ind w:left="0" w:firstLine="709"/>
        <w:jc w:val="right"/>
        <w:rPr>
          <w:rFonts w:ascii="I" w:hAnsi="I"/>
          <w:sz w:val="24"/>
          <w:szCs w:val="24"/>
        </w:rPr>
      </w:pPr>
    </w:p>
    <w:p w:rsidR="00590256" w:rsidRPr="00EE4760" w:rsidRDefault="00590256" w:rsidP="005902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E4760">
        <w:rPr>
          <w:rFonts w:ascii="Times New Roman" w:hAnsi="Times New Roman" w:cs="Times New Roman"/>
          <w:sz w:val="24"/>
          <w:szCs w:val="24"/>
        </w:rPr>
        <w:t xml:space="preserve"> МИНИМАЛЬНЫЕ РАЗМЕРЫ ОКЛАДОВ </w:t>
      </w:r>
    </w:p>
    <w:p w:rsidR="007A1206" w:rsidRPr="00EE4760" w:rsidRDefault="007A1206" w:rsidP="00C72650">
      <w:pPr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984A39" w:rsidRPr="00EE4760" w:rsidRDefault="00563366" w:rsidP="00C72650">
      <w:pPr>
        <w:jc w:val="center"/>
        <w:rPr>
          <w:sz w:val="24"/>
          <w:szCs w:val="24"/>
        </w:rPr>
      </w:pPr>
      <w:r w:rsidRPr="00EE4760">
        <w:rPr>
          <w:sz w:val="24"/>
          <w:szCs w:val="24"/>
        </w:rPr>
        <w:t>работников учреждени</w:t>
      </w:r>
      <w:r w:rsidR="00DB54B4" w:rsidRPr="00EE4760">
        <w:rPr>
          <w:sz w:val="24"/>
          <w:szCs w:val="24"/>
        </w:rPr>
        <w:t>й</w:t>
      </w:r>
      <w:r w:rsidR="00A33289" w:rsidRPr="00EE4760">
        <w:rPr>
          <w:bCs/>
          <w:iCs/>
          <w:sz w:val="24"/>
          <w:szCs w:val="24"/>
        </w:rPr>
        <w:t xml:space="preserve"> дополнительного образования в сфере культуры</w:t>
      </w:r>
      <w:r w:rsidRPr="00EE4760">
        <w:rPr>
          <w:sz w:val="24"/>
          <w:szCs w:val="24"/>
        </w:rPr>
        <w:t>, осуществляющих профессиональную деятельность по ПКГ (за исключением общеотраслевых должностей служащих и общеотраслевых профессий рабочих)</w:t>
      </w:r>
    </w:p>
    <w:p w:rsidR="007A1206" w:rsidRPr="00EE4760" w:rsidRDefault="007A1206" w:rsidP="00C72650">
      <w:pPr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36"/>
        <w:gridCol w:w="4844"/>
        <w:gridCol w:w="1759"/>
      </w:tblGrid>
      <w:tr w:rsidR="00A33289" w:rsidRPr="00EE4760" w:rsidTr="00152481">
        <w:tc>
          <w:tcPr>
            <w:tcW w:w="3036" w:type="dxa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Квалификационные группы</w:t>
            </w:r>
          </w:p>
        </w:tc>
        <w:tc>
          <w:tcPr>
            <w:tcW w:w="4844" w:type="dxa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Должности, отнесенные к квалификационным уровням</w:t>
            </w:r>
          </w:p>
        </w:tc>
        <w:tc>
          <w:tcPr>
            <w:tcW w:w="1759" w:type="dxa"/>
          </w:tcPr>
          <w:p w:rsidR="00A33289" w:rsidRPr="00EE4760" w:rsidRDefault="0080654B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Минимальный размер оклада</w:t>
            </w:r>
          </w:p>
          <w:p w:rsidR="006A46FF" w:rsidRPr="00EE4760" w:rsidRDefault="006A46FF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(рублей)</w:t>
            </w:r>
          </w:p>
        </w:tc>
      </w:tr>
      <w:tr w:rsidR="00A33289" w:rsidRPr="00EE4760" w:rsidTr="00152481">
        <w:tc>
          <w:tcPr>
            <w:tcW w:w="9639" w:type="dxa"/>
            <w:gridSpan w:val="3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A33289" w:rsidRPr="00EE4760" w:rsidTr="00152481">
        <w:tc>
          <w:tcPr>
            <w:tcW w:w="3036" w:type="dxa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2 квалификационный уровень</w:t>
            </w:r>
          </w:p>
        </w:tc>
        <w:tc>
          <w:tcPr>
            <w:tcW w:w="4844" w:type="dxa"/>
          </w:tcPr>
          <w:p w:rsidR="00A33289" w:rsidRPr="00EE4760" w:rsidRDefault="00A33289" w:rsidP="00A33289">
            <w:pPr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концертмейстер</w:t>
            </w:r>
          </w:p>
        </w:tc>
        <w:tc>
          <w:tcPr>
            <w:tcW w:w="1759" w:type="dxa"/>
          </w:tcPr>
          <w:p w:rsidR="00A33289" w:rsidRPr="00EE4760" w:rsidRDefault="006705DA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8409</w:t>
            </w:r>
          </w:p>
        </w:tc>
      </w:tr>
      <w:tr w:rsidR="006705DA" w:rsidRPr="00EE4760" w:rsidTr="00152481">
        <w:tc>
          <w:tcPr>
            <w:tcW w:w="3036" w:type="dxa"/>
          </w:tcPr>
          <w:p w:rsidR="006705DA" w:rsidRPr="00EE4760" w:rsidRDefault="006705DA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3 квалификационный уровень</w:t>
            </w:r>
          </w:p>
        </w:tc>
        <w:tc>
          <w:tcPr>
            <w:tcW w:w="4844" w:type="dxa"/>
          </w:tcPr>
          <w:p w:rsidR="006705DA" w:rsidRPr="00EE4760" w:rsidRDefault="006705DA" w:rsidP="00A33289">
            <w:pPr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методист</w:t>
            </w:r>
          </w:p>
        </w:tc>
        <w:tc>
          <w:tcPr>
            <w:tcW w:w="1759" w:type="dxa"/>
          </w:tcPr>
          <w:p w:rsidR="006705DA" w:rsidRPr="00EE4760" w:rsidRDefault="006705DA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8525</w:t>
            </w:r>
          </w:p>
        </w:tc>
      </w:tr>
      <w:tr w:rsidR="00A33289" w:rsidRPr="00EE4760" w:rsidTr="00152481">
        <w:tc>
          <w:tcPr>
            <w:tcW w:w="3036" w:type="dxa"/>
          </w:tcPr>
          <w:p w:rsidR="00A33289" w:rsidRPr="00EE4760" w:rsidRDefault="00A33289" w:rsidP="00A33289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4 квалификационный уровень</w:t>
            </w:r>
          </w:p>
        </w:tc>
        <w:tc>
          <w:tcPr>
            <w:tcW w:w="4844" w:type="dxa"/>
          </w:tcPr>
          <w:p w:rsidR="00A33289" w:rsidRPr="00EE4760" w:rsidRDefault="00A33289" w:rsidP="00A33289">
            <w:pPr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преподаватель</w:t>
            </w:r>
          </w:p>
        </w:tc>
        <w:tc>
          <w:tcPr>
            <w:tcW w:w="1759" w:type="dxa"/>
          </w:tcPr>
          <w:p w:rsidR="00A33289" w:rsidRPr="00EE4760" w:rsidRDefault="006705DA" w:rsidP="006705DA">
            <w:pPr>
              <w:jc w:val="center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EE476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8983</w:t>
            </w:r>
          </w:p>
        </w:tc>
      </w:tr>
    </w:tbl>
    <w:p w:rsidR="00A33289" w:rsidRPr="00EE4760" w:rsidRDefault="00A33289" w:rsidP="00A33289">
      <w:pPr>
        <w:jc w:val="center"/>
        <w:rPr>
          <w:rFonts w:eastAsiaTheme="minorHAnsi"/>
          <w:color w:val="auto"/>
          <w:lang w:eastAsia="en-US"/>
        </w:rPr>
      </w:pPr>
    </w:p>
    <w:p w:rsidR="00E03573" w:rsidRPr="00EE4760" w:rsidRDefault="00E03573" w:rsidP="00E035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3573" w:rsidRPr="00EE4760" w:rsidRDefault="00E03573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03573" w:rsidRPr="00EE4760" w:rsidRDefault="00E03573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03573" w:rsidRPr="00EE4760" w:rsidRDefault="00E03573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03573" w:rsidRPr="00EE4760" w:rsidRDefault="00E03573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03573" w:rsidRPr="00EE4760" w:rsidRDefault="00E03573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03573" w:rsidRPr="00EE4760" w:rsidRDefault="00E03573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03573" w:rsidRDefault="00E03573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D6B" w:rsidRDefault="00335D6B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D6B" w:rsidRDefault="00335D6B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D6B" w:rsidRPr="00750CF9" w:rsidRDefault="00335D6B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211" w:rsidRDefault="00E92211" w:rsidP="00E035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A555A" w:rsidRPr="00711797" w:rsidRDefault="004A555A" w:rsidP="003A7E18">
      <w:pPr>
        <w:ind w:left="6237"/>
        <w:jc w:val="both"/>
        <w:rPr>
          <w:rFonts w:ascii="I" w:hAnsi="I"/>
          <w:sz w:val="24"/>
          <w:szCs w:val="24"/>
        </w:rPr>
      </w:pPr>
      <w:r w:rsidRPr="00711797">
        <w:rPr>
          <w:rFonts w:ascii="I" w:hAnsi="I"/>
          <w:sz w:val="24"/>
          <w:szCs w:val="24"/>
        </w:rPr>
        <w:lastRenderedPageBreak/>
        <w:t xml:space="preserve">Приложение № </w:t>
      </w:r>
      <w:r w:rsidR="003A6D5F" w:rsidRPr="00711797">
        <w:rPr>
          <w:rFonts w:ascii="I" w:hAnsi="I"/>
          <w:sz w:val="24"/>
          <w:szCs w:val="24"/>
        </w:rPr>
        <w:t>2</w:t>
      </w:r>
    </w:p>
    <w:p w:rsidR="004A555A" w:rsidRPr="00EE4760" w:rsidRDefault="004A555A" w:rsidP="003A7E18">
      <w:pPr>
        <w:pStyle w:val="a7"/>
        <w:ind w:left="6237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 xml:space="preserve">к Примерному положению </w:t>
      </w:r>
    </w:p>
    <w:p w:rsidR="004A555A" w:rsidRPr="00EE4760" w:rsidRDefault="004A555A" w:rsidP="003A7E18">
      <w:pPr>
        <w:pStyle w:val="a7"/>
        <w:ind w:left="6237"/>
        <w:jc w:val="both"/>
        <w:rPr>
          <w:rFonts w:ascii="I" w:hAnsi="I"/>
          <w:sz w:val="24"/>
          <w:szCs w:val="24"/>
        </w:rPr>
      </w:pPr>
      <w:r w:rsidRPr="00EE4760">
        <w:rPr>
          <w:rFonts w:ascii="I" w:hAnsi="I"/>
          <w:sz w:val="24"/>
          <w:szCs w:val="24"/>
        </w:rPr>
        <w:t xml:space="preserve">об оплате труда </w:t>
      </w:r>
    </w:p>
    <w:p w:rsidR="004A555A" w:rsidRDefault="004A555A" w:rsidP="009144E8">
      <w:pPr>
        <w:pStyle w:val="a7"/>
        <w:ind w:left="0"/>
        <w:jc w:val="right"/>
        <w:rPr>
          <w:rFonts w:ascii="I" w:hAnsi="I"/>
          <w:sz w:val="24"/>
          <w:szCs w:val="24"/>
        </w:rPr>
      </w:pPr>
    </w:p>
    <w:p w:rsidR="003A7E18" w:rsidRPr="00EE4760" w:rsidRDefault="003A7E18" w:rsidP="009144E8">
      <w:pPr>
        <w:pStyle w:val="a7"/>
        <w:ind w:left="0"/>
        <w:jc w:val="right"/>
        <w:rPr>
          <w:rFonts w:ascii="I" w:hAnsi="I"/>
          <w:sz w:val="24"/>
          <w:szCs w:val="24"/>
        </w:rPr>
      </w:pPr>
    </w:p>
    <w:p w:rsidR="007A1206" w:rsidRPr="00EE4760" w:rsidRDefault="00590256" w:rsidP="00152481">
      <w:pPr>
        <w:widowControl w:val="0"/>
        <w:autoSpaceDE w:val="0"/>
        <w:autoSpaceDN w:val="0"/>
        <w:jc w:val="center"/>
        <w:rPr>
          <w:b/>
          <w:caps/>
          <w:color w:val="auto"/>
          <w:sz w:val="24"/>
          <w:szCs w:val="24"/>
        </w:rPr>
      </w:pPr>
      <w:r w:rsidRPr="00EE4760">
        <w:rPr>
          <w:b/>
          <w:caps/>
          <w:color w:val="auto"/>
          <w:sz w:val="24"/>
          <w:szCs w:val="24"/>
        </w:rPr>
        <w:t>Размеры Выплат</w:t>
      </w:r>
    </w:p>
    <w:p w:rsidR="004A555A" w:rsidRPr="00EE4760" w:rsidRDefault="004A555A" w:rsidP="004A555A">
      <w:pPr>
        <w:widowControl w:val="0"/>
        <w:autoSpaceDE w:val="0"/>
        <w:autoSpaceDN w:val="0"/>
        <w:jc w:val="center"/>
        <w:rPr>
          <w:color w:val="auto"/>
          <w:sz w:val="24"/>
          <w:szCs w:val="24"/>
        </w:rPr>
      </w:pPr>
      <w:r w:rsidRPr="00EE4760">
        <w:rPr>
          <w:color w:val="auto"/>
          <w:sz w:val="24"/>
          <w:szCs w:val="24"/>
        </w:rPr>
        <w:t>стимулирующего характера</w:t>
      </w:r>
    </w:p>
    <w:p w:rsidR="004A555A" w:rsidRPr="00EE4760" w:rsidRDefault="004A555A" w:rsidP="004A555A">
      <w:pPr>
        <w:widowControl w:val="0"/>
        <w:autoSpaceDE w:val="0"/>
        <w:autoSpaceDN w:val="0"/>
        <w:jc w:val="both"/>
        <w:rPr>
          <w:color w:val="auto"/>
          <w:sz w:val="22"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73"/>
        <w:gridCol w:w="2409"/>
      </w:tblGrid>
      <w:tr w:rsidR="004A555A" w:rsidRPr="00EE4760" w:rsidTr="00152481">
        <w:trPr>
          <w:jc w:val="center"/>
        </w:trPr>
        <w:tc>
          <w:tcPr>
            <w:tcW w:w="7173" w:type="dxa"/>
            <w:vAlign w:val="center"/>
          </w:tcPr>
          <w:p w:rsidR="004A555A" w:rsidRPr="00EE4760" w:rsidRDefault="004A555A" w:rsidP="004A555A">
            <w:pPr>
              <w:widowControl w:val="0"/>
              <w:autoSpaceDE w:val="0"/>
              <w:autoSpaceDN w:val="0"/>
              <w:jc w:val="center"/>
              <w:rPr>
                <w:b/>
                <w:color w:val="auto"/>
                <w:sz w:val="24"/>
                <w:szCs w:val="24"/>
              </w:rPr>
            </w:pPr>
            <w:r w:rsidRPr="00EE4760">
              <w:rPr>
                <w:b/>
                <w:color w:val="auto"/>
                <w:sz w:val="24"/>
                <w:szCs w:val="24"/>
              </w:rPr>
              <w:t>Виды выплат</w:t>
            </w:r>
          </w:p>
        </w:tc>
        <w:tc>
          <w:tcPr>
            <w:tcW w:w="2409" w:type="dxa"/>
            <w:vAlign w:val="center"/>
          </w:tcPr>
          <w:p w:rsidR="004A555A" w:rsidRPr="00EE4760" w:rsidRDefault="004A555A" w:rsidP="004A555A">
            <w:pPr>
              <w:widowControl w:val="0"/>
              <w:autoSpaceDE w:val="0"/>
              <w:autoSpaceDN w:val="0"/>
              <w:jc w:val="center"/>
              <w:rPr>
                <w:b/>
                <w:color w:val="auto"/>
                <w:sz w:val="24"/>
                <w:szCs w:val="24"/>
              </w:rPr>
            </w:pPr>
            <w:r w:rsidRPr="00EE4760">
              <w:rPr>
                <w:b/>
                <w:color w:val="auto"/>
                <w:sz w:val="24"/>
                <w:szCs w:val="24"/>
              </w:rPr>
              <w:t>Размер выплат</w:t>
            </w:r>
            <w:proofErr w:type="gramStart"/>
            <w:r w:rsidRPr="00EE4760">
              <w:rPr>
                <w:b/>
                <w:color w:val="auto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022427" w:rsidRPr="00EE4760" w:rsidTr="00152481">
        <w:trPr>
          <w:trHeight w:val="562"/>
          <w:jc w:val="center"/>
        </w:trPr>
        <w:tc>
          <w:tcPr>
            <w:tcW w:w="7173" w:type="dxa"/>
            <w:vAlign w:val="center"/>
          </w:tcPr>
          <w:p w:rsidR="00022427" w:rsidRPr="005D7938" w:rsidRDefault="005D7938" w:rsidP="005D7938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8A1344">
              <w:rPr>
                <w:sz w:val="24"/>
                <w:szCs w:val="24"/>
                <w:lang w:eastAsia="en-US"/>
              </w:rPr>
              <w:t xml:space="preserve"> </w:t>
            </w:r>
            <w:r w:rsidR="00022427" w:rsidRPr="005D7938">
              <w:rPr>
                <w:sz w:val="24"/>
                <w:szCs w:val="24"/>
                <w:lang w:eastAsia="en-US"/>
              </w:rPr>
              <w:t>За сложность и напряженность (интенсивность), высокие результаты работы*</w:t>
            </w:r>
          </w:p>
        </w:tc>
        <w:tc>
          <w:tcPr>
            <w:tcW w:w="2409" w:type="dxa"/>
            <w:vAlign w:val="center"/>
          </w:tcPr>
          <w:p w:rsidR="00022427" w:rsidRPr="00EE4760" w:rsidRDefault="00022427" w:rsidP="00B03163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711797">
              <w:rPr>
                <w:color w:val="auto"/>
                <w:sz w:val="24"/>
                <w:szCs w:val="24"/>
              </w:rPr>
              <w:t xml:space="preserve">до </w:t>
            </w:r>
            <w:r w:rsidR="00B03163" w:rsidRPr="00711797">
              <w:rPr>
                <w:color w:val="auto"/>
                <w:sz w:val="24"/>
                <w:szCs w:val="24"/>
              </w:rPr>
              <w:t>25</w:t>
            </w:r>
            <w:r w:rsidRPr="00711797">
              <w:rPr>
                <w:color w:val="auto"/>
                <w:sz w:val="24"/>
                <w:szCs w:val="24"/>
              </w:rPr>
              <w:t>0</w:t>
            </w:r>
          </w:p>
        </w:tc>
      </w:tr>
      <w:tr w:rsidR="004A555A" w:rsidRPr="00EE4760" w:rsidTr="00152481">
        <w:trPr>
          <w:trHeight w:val="562"/>
          <w:jc w:val="center"/>
        </w:trPr>
        <w:tc>
          <w:tcPr>
            <w:tcW w:w="7173" w:type="dxa"/>
            <w:vAlign w:val="center"/>
          </w:tcPr>
          <w:p w:rsidR="004A555A" w:rsidRPr="00EE4760" w:rsidRDefault="00022427" w:rsidP="00FE7E5E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4A555A" w:rsidRPr="00EE4760">
              <w:rPr>
                <w:color w:val="auto"/>
                <w:sz w:val="24"/>
                <w:szCs w:val="24"/>
              </w:rPr>
              <w:t xml:space="preserve"> Пед</w:t>
            </w:r>
            <w:r w:rsidR="00FE7E5E" w:rsidRPr="00EE4760">
              <w:rPr>
                <w:color w:val="auto"/>
                <w:sz w:val="24"/>
                <w:szCs w:val="24"/>
              </w:rPr>
              <w:t>агогу - молодому специалисту*</w:t>
            </w:r>
            <w:r w:rsidR="00CC057C">
              <w:rPr>
                <w:color w:val="auto"/>
                <w:sz w:val="24"/>
                <w:szCs w:val="24"/>
              </w:rPr>
              <w:t>*</w:t>
            </w:r>
          </w:p>
        </w:tc>
        <w:tc>
          <w:tcPr>
            <w:tcW w:w="2409" w:type="dxa"/>
            <w:vAlign w:val="center"/>
          </w:tcPr>
          <w:p w:rsidR="004A555A" w:rsidRPr="00EE4760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EE4760">
              <w:rPr>
                <w:color w:val="auto"/>
                <w:sz w:val="24"/>
                <w:szCs w:val="24"/>
              </w:rPr>
              <w:t>20</w:t>
            </w:r>
          </w:p>
        </w:tc>
      </w:tr>
      <w:tr w:rsidR="004A555A" w:rsidRPr="00EE4760" w:rsidTr="00152481">
        <w:trPr>
          <w:jc w:val="center"/>
        </w:trPr>
        <w:tc>
          <w:tcPr>
            <w:tcW w:w="7173" w:type="dxa"/>
            <w:vAlign w:val="center"/>
          </w:tcPr>
          <w:p w:rsidR="004A555A" w:rsidRPr="00EE4760" w:rsidRDefault="00022427" w:rsidP="00DB54B4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A555A" w:rsidRPr="00EE4760">
              <w:rPr>
                <w:color w:val="auto"/>
                <w:sz w:val="24"/>
                <w:szCs w:val="24"/>
              </w:rPr>
              <w:t>. За почетное звание Российской Федерации, уч</w:t>
            </w:r>
            <w:r w:rsidR="008A542B" w:rsidRPr="00EE4760">
              <w:rPr>
                <w:color w:val="auto"/>
                <w:sz w:val="24"/>
                <w:szCs w:val="24"/>
              </w:rPr>
              <w:t xml:space="preserve">еную степень, ученое </w:t>
            </w:r>
            <w:r w:rsidR="00FE7E5E" w:rsidRPr="00EE4760">
              <w:rPr>
                <w:color w:val="auto"/>
                <w:sz w:val="24"/>
                <w:szCs w:val="24"/>
              </w:rPr>
              <w:t>звание**</w:t>
            </w:r>
            <w:r w:rsidR="00CC057C">
              <w:rPr>
                <w:color w:val="auto"/>
                <w:sz w:val="24"/>
                <w:szCs w:val="24"/>
              </w:rPr>
              <w:t>*</w:t>
            </w:r>
            <w:r w:rsidR="00635EB1" w:rsidRPr="00EE4760">
              <w:rPr>
                <w:color w:val="auto"/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:rsidR="004A555A" w:rsidRPr="00EE4760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35EB1" w:rsidRPr="00EE4760" w:rsidTr="00152481">
        <w:trPr>
          <w:jc w:val="center"/>
        </w:trPr>
        <w:tc>
          <w:tcPr>
            <w:tcW w:w="7173" w:type="dxa"/>
            <w:vAlign w:val="center"/>
          </w:tcPr>
          <w:p w:rsidR="00635EB1" w:rsidRPr="00EE4760" w:rsidRDefault="00022427" w:rsidP="002E1AF2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FE7E5E" w:rsidRPr="00EE4760">
              <w:rPr>
                <w:color w:val="auto"/>
                <w:sz w:val="24"/>
                <w:szCs w:val="24"/>
              </w:rPr>
              <w:t xml:space="preserve">.1. </w:t>
            </w:r>
            <w:r w:rsidR="00EF7AA1" w:rsidRPr="00EE4760">
              <w:rPr>
                <w:color w:val="auto"/>
                <w:sz w:val="24"/>
                <w:szCs w:val="24"/>
              </w:rPr>
              <w:t>з</w:t>
            </w:r>
            <w:r w:rsidR="00635EB1" w:rsidRPr="00EE4760">
              <w:rPr>
                <w:color w:val="auto"/>
                <w:sz w:val="24"/>
                <w:szCs w:val="24"/>
              </w:rPr>
              <w:t>а ученую степень кандидата наук и работающим по соответствующему профилю или почетное звание «Заслуженный»</w:t>
            </w:r>
          </w:p>
        </w:tc>
        <w:tc>
          <w:tcPr>
            <w:tcW w:w="2409" w:type="dxa"/>
            <w:vAlign w:val="center"/>
          </w:tcPr>
          <w:p w:rsidR="00635EB1" w:rsidRPr="00EE4760" w:rsidRDefault="001A725C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EE4760">
              <w:rPr>
                <w:color w:val="auto"/>
                <w:sz w:val="24"/>
                <w:szCs w:val="24"/>
              </w:rPr>
              <w:t>до 20</w:t>
            </w:r>
          </w:p>
        </w:tc>
      </w:tr>
      <w:tr w:rsidR="00635EB1" w:rsidRPr="00EE4760" w:rsidTr="00152481">
        <w:trPr>
          <w:jc w:val="center"/>
        </w:trPr>
        <w:tc>
          <w:tcPr>
            <w:tcW w:w="7173" w:type="dxa"/>
            <w:vAlign w:val="center"/>
          </w:tcPr>
          <w:p w:rsidR="00635EB1" w:rsidRPr="00EE4760" w:rsidRDefault="00022427" w:rsidP="002E1AF2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FE7E5E" w:rsidRPr="00EE4760">
              <w:rPr>
                <w:color w:val="auto"/>
                <w:sz w:val="24"/>
                <w:szCs w:val="24"/>
              </w:rPr>
              <w:t xml:space="preserve">.2. </w:t>
            </w:r>
            <w:r w:rsidR="00EF7AA1" w:rsidRPr="00EE4760">
              <w:rPr>
                <w:color w:val="auto"/>
                <w:sz w:val="24"/>
                <w:szCs w:val="24"/>
              </w:rPr>
              <w:t>з</w:t>
            </w:r>
            <w:r w:rsidR="00635EB1" w:rsidRPr="00EE4760">
              <w:rPr>
                <w:color w:val="auto"/>
                <w:sz w:val="24"/>
                <w:szCs w:val="24"/>
              </w:rPr>
              <w:t>а ученую степень доктора наук и работающим по соответствующему профилю или почетное звание «Народный»</w:t>
            </w:r>
          </w:p>
        </w:tc>
        <w:tc>
          <w:tcPr>
            <w:tcW w:w="2409" w:type="dxa"/>
            <w:vAlign w:val="center"/>
          </w:tcPr>
          <w:p w:rsidR="00635EB1" w:rsidRPr="00EE4760" w:rsidRDefault="001A725C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EE4760">
              <w:rPr>
                <w:color w:val="auto"/>
                <w:sz w:val="24"/>
                <w:szCs w:val="24"/>
              </w:rPr>
              <w:t>до 40</w:t>
            </w:r>
          </w:p>
        </w:tc>
      </w:tr>
    </w:tbl>
    <w:p w:rsidR="004A555A" w:rsidRPr="00EE4760" w:rsidRDefault="004A555A" w:rsidP="004A555A">
      <w:pPr>
        <w:widowControl w:val="0"/>
        <w:autoSpaceDE w:val="0"/>
        <w:autoSpaceDN w:val="0"/>
        <w:ind w:firstLine="709"/>
        <w:jc w:val="both"/>
        <w:rPr>
          <w:lang w:eastAsia="en-US"/>
        </w:rPr>
      </w:pPr>
    </w:p>
    <w:p w:rsidR="004A555A" w:rsidRDefault="004A555A" w:rsidP="004A555A">
      <w:pPr>
        <w:widowControl w:val="0"/>
        <w:autoSpaceDE w:val="0"/>
        <w:autoSpaceDN w:val="0"/>
        <w:ind w:firstLine="709"/>
        <w:jc w:val="both"/>
        <w:rPr>
          <w:lang w:eastAsia="en-US"/>
        </w:rPr>
      </w:pPr>
      <w:r w:rsidRPr="00EE4760">
        <w:rPr>
          <w:lang w:eastAsia="en-US"/>
        </w:rPr>
        <w:t>Примечание:</w:t>
      </w:r>
    </w:p>
    <w:p w:rsidR="00CC057C" w:rsidRPr="00EE4760" w:rsidRDefault="00CC057C" w:rsidP="00CC057C">
      <w:pPr>
        <w:widowControl w:val="0"/>
        <w:autoSpaceDE w:val="0"/>
        <w:autoSpaceDN w:val="0"/>
        <w:ind w:firstLine="709"/>
        <w:jc w:val="both"/>
        <w:rPr>
          <w:lang w:eastAsia="en-US"/>
        </w:rPr>
      </w:pPr>
      <w:r w:rsidRPr="004A555A">
        <w:rPr>
          <w:lang w:eastAsia="en-US"/>
        </w:rPr>
        <w:t xml:space="preserve">*Стимулирующая выплата за сложность и напряженность (интенсивность), высокие результаты работы устанавливается работникам учреждения в соответствии с целевыми показателями эффективности деятельности работников, утвержденными приказом руководителя в разрезе должностей по согласованию с </w:t>
      </w:r>
      <w:r w:rsidRPr="004A555A">
        <w:rPr>
          <w:color w:val="auto"/>
        </w:rPr>
        <w:t xml:space="preserve">представительным органом работников (при наличии) </w:t>
      </w:r>
      <w:r w:rsidRPr="004A555A">
        <w:rPr>
          <w:lang w:eastAsia="en-US"/>
        </w:rPr>
        <w:t>или совещательным органом учреждения. Выплата устанавливается сроком не более 1 года и по истечении, которого может быть сохранена или отменена.</w:t>
      </w:r>
    </w:p>
    <w:p w:rsidR="004A555A" w:rsidRPr="00EE4760" w:rsidRDefault="00CC057C" w:rsidP="004A555A">
      <w:pPr>
        <w:widowControl w:val="0"/>
        <w:autoSpaceDE w:val="0"/>
        <w:autoSpaceDN w:val="0"/>
        <w:ind w:firstLine="709"/>
        <w:jc w:val="both"/>
        <w:rPr>
          <w:color w:val="auto"/>
        </w:rPr>
      </w:pPr>
      <w:r>
        <w:rPr>
          <w:color w:val="auto"/>
        </w:rPr>
        <w:t>*</w:t>
      </w:r>
      <w:r w:rsidR="00FE7E5E" w:rsidRPr="00EE4760">
        <w:rPr>
          <w:color w:val="auto"/>
        </w:rPr>
        <w:t>*</w:t>
      </w:r>
      <w:r w:rsidR="004A555A" w:rsidRPr="00EE4760">
        <w:rPr>
          <w:color w:val="auto"/>
        </w:rPr>
        <w:t>К молодым специалистам в целях реализации настоящего Положения относятся выпускники профессиональных образовательных организаций, образовательных организаций высшего образования очной, очно-заочной (вечерней) и заочной форм обучения в возрасте до 35 лет, принятые на работу в учреждения в течение трех лет со дня выдачи документов о соответствующем образовании и (или) квалификации. Право молодого специалиста на получение размера оклада (ставки) с учетом установленного коэффициента действует в течение трех лет со дня заключения им трудового договора с учреждением.</w:t>
      </w:r>
    </w:p>
    <w:p w:rsidR="004A555A" w:rsidRPr="00EE4760" w:rsidRDefault="004A555A" w:rsidP="004A555A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EE4760">
        <w:rPr>
          <w:color w:val="auto"/>
        </w:rPr>
        <w:t>В указанный период не включается срок, в течение которого молодой специалист был призван на военную службу или направлен на заменяющую ее альтернативную гражданскую службу, направлен на обучение, повышение квалификации или стажировку с отрывом от работы, находился в отпуске по уходу за ребенком до достижения им возраста трех лет.</w:t>
      </w:r>
    </w:p>
    <w:p w:rsidR="004A555A" w:rsidRPr="00EE4760" w:rsidRDefault="004A555A" w:rsidP="004A555A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EE4760">
        <w:rPr>
          <w:color w:val="auto"/>
        </w:rPr>
        <w:t>Право молодого специалиста на получение размера оклада (ставки) с учетом установленного коэффициента утрачивается в следующих случаях:</w:t>
      </w:r>
    </w:p>
    <w:p w:rsidR="004A555A" w:rsidRPr="00EE4760" w:rsidRDefault="004A555A" w:rsidP="004A555A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EE4760">
        <w:rPr>
          <w:color w:val="auto"/>
        </w:rPr>
        <w:t>- расторжение трудового договора по инициативе молодого специалиста;</w:t>
      </w:r>
    </w:p>
    <w:p w:rsidR="004A555A" w:rsidRPr="00EE4760" w:rsidRDefault="004A555A" w:rsidP="004A555A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EE4760">
        <w:rPr>
          <w:color w:val="auto"/>
        </w:rPr>
        <w:t>- расторжение трудового договора по инициативе работодателя за виновные действия молодого специалиста по основаниям, предусмотренным трудовым законодательством Российской Федерации.</w:t>
      </w:r>
    </w:p>
    <w:p w:rsidR="005E4852" w:rsidRPr="00EE4760" w:rsidRDefault="00CC057C" w:rsidP="005E4852">
      <w:pPr>
        <w:widowControl w:val="0"/>
        <w:autoSpaceDE w:val="0"/>
        <w:autoSpaceDN w:val="0"/>
        <w:ind w:firstLine="709"/>
        <w:jc w:val="both"/>
        <w:rPr>
          <w:color w:val="auto"/>
        </w:rPr>
      </w:pPr>
      <w:r>
        <w:rPr>
          <w:color w:val="auto"/>
        </w:rPr>
        <w:t>*</w:t>
      </w:r>
      <w:r w:rsidR="00FE7E5E" w:rsidRPr="00EE4760">
        <w:rPr>
          <w:color w:val="auto"/>
        </w:rPr>
        <w:t>**</w:t>
      </w:r>
      <w:r w:rsidR="004A555A" w:rsidRPr="00EE4760">
        <w:rPr>
          <w:color w:val="auto"/>
        </w:rPr>
        <w:t>Стимулирующая надбавка за почетное звание Российской Федерации, ученую степень, ученое звание устанавливается работникам, которым присвоена ученая степень, ученое звание, почетное звание по основному профилю профессиональной деятельности.</w:t>
      </w:r>
    </w:p>
    <w:sectPr w:rsidR="005E4852" w:rsidRPr="00EE4760" w:rsidSect="00122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21" w:rsidRDefault="004A2421" w:rsidP="00EE227A">
      <w:r>
        <w:separator/>
      </w:r>
    </w:p>
  </w:endnote>
  <w:endnote w:type="continuationSeparator" w:id="0">
    <w:p w:rsidR="004A2421" w:rsidRDefault="004A2421" w:rsidP="00EE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21" w:rsidRDefault="004A2421" w:rsidP="00EE227A">
      <w:r>
        <w:separator/>
      </w:r>
    </w:p>
  </w:footnote>
  <w:footnote w:type="continuationSeparator" w:id="0">
    <w:p w:rsidR="004A2421" w:rsidRDefault="004A2421" w:rsidP="00EE227A">
      <w:r>
        <w:continuationSeparator/>
      </w:r>
    </w:p>
  </w:footnote>
  <w:footnote w:id="1">
    <w:p w:rsidR="003D1C25" w:rsidRPr="00215874" w:rsidRDefault="003D1C25" w:rsidP="00E73E9D">
      <w:pPr>
        <w:pStyle w:val="ab"/>
        <w:jc w:val="both"/>
        <w:rPr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>
        <w:rPr>
          <w:sz w:val="16"/>
          <w:szCs w:val="16"/>
        </w:rPr>
        <w:t>Решение о введении каждой конкретной премии из нижеприведенных премий принимает руководитель учреждения. При этом наименование премии и условия ее осуществления включаются в положение об оплате и стимулированию труда работников соответствующего учреждения.</w:t>
      </w:r>
    </w:p>
  </w:footnote>
  <w:footnote w:id="2">
    <w:p w:rsidR="003D1C25" w:rsidRDefault="003D1C25" w:rsidP="00E73E9D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 w:rsidRPr="00E13089">
        <w:rPr>
          <w:sz w:val="16"/>
          <w:szCs w:val="16"/>
        </w:rPr>
        <w:t>Период, за который выплачивается премия, конкретизируется</w:t>
      </w:r>
      <w:r>
        <w:t xml:space="preserve"> </w:t>
      </w:r>
      <w:r w:rsidRPr="00E13089">
        <w:rPr>
          <w:sz w:val="16"/>
          <w:szCs w:val="16"/>
        </w:rPr>
        <w:t>в положении об оплате и стимулированию</w:t>
      </w:r>
      <w:r>
        <w:rPr>
          <w:sz w:val="16"/>
          <w:szCs w:val="16"/>
        </w:rPr>
        <w:t xml:space="preserve"> труда работников учреждения. В учреждении одновременно могут быть введены несколько премий за разные периоды работы, например, премия по итогам работы за квартал и премия по итогам работы за год.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83D"/>
    <w:multiLevelType w:val="multilevel"/>
    <w:tmpl w:val="1554AC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EC2881"/>
    <w:multiLevelType w:val="multilevel"/>
    <w:tmpl w:val="2B8E29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A284841"/>
    <w:multiLevelType w:val="multilevel"/>
    <w:tmpl w:val="09D6B59C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B71970"/>
    <w:multiLevelType w:val="multilevel"/>
    <w:tmpl w:val="022494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2D2A4DE5"/>
    <w:multiLevelType w:val="multilevel"/>
    <w:tmpl w:val="19260E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3EA63571"/>
    <w:multiLevelType w:val="multilevel"/>
    <w:tmpl w:val="C5140A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47442FF4"/>
    <w:multiLevelType w:val="multilevel"/>
    <w:tmpl w:val="BA841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5542198E"/>
    <w:multiLevelType w:val="multilevel"/>
    <w:tmpl w:val="2E06EC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566073EE"/>
    <w:multiLevelType w:val="multilevel"/>
    <w:tmpl w:val="7D2448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5858003B"/>
    <w:multiLevelType w:val="multilevel"/>
    <w:tmpl w:val="2D86E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599033A5"/>
    <w:multiLevelType w:val="hybridMultilevel"/>
    <w:tmpl w:val="261445AC"/>
    <w:lvl w:ilvl="0" w:tplc="50E4C1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D6CEB"/>
    <w:multiLevelType w:val="multilevel"/>
    <w:tmpl w:val="61D6CD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6ECC4C48"/>
    <w:multiLevelType w:val="multilevel"/>
    <w:tmpl w:val="24960A9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ECD759A"/>
    <w:multiLevelType w:val="multilevel"/>
    <w:tmpl w:val="0B46FDC0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4">
    <w:nsid w:val="75510361"/>
    <w:multiLevelType w:val="multilevel"/>
    <w:tmpl w:val="AD7E65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E2F2221"/>
    <w:multiLevelType w:val="multilevel"/>
    <w:tmpl w:val="1B1AF3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"/>
  </w:num>
  <w:num w:numId="5">
    <w:abstractNumId w:val="5"/>
  </w:num>
  <w:num w:numId="6">
    <w:abstractNumId w:val="14"/>
  </w:num>
  <w:num w:numId="7">
    <w:abstractNumId w:val="0"/>
  </w:num>
  <w:num w:numId="8">
    <w:abstractNumId w:val="7"/>
  </w:num>
  <w:num w:numId="9">
    <w:abstractNumId w:val="15"/>
  </w:num>
  <w:num w:numId="10">
    <w:abstractNumId w:val="2"/>
  </w:num>
  <w:num w:numId="11">
    <w:abstractNumId w:val="11"/>
  </w:num>
  <w:num w:numId="12">
    <w:abstractNumId w:val="8"/>
  </w:num>
  <w:num w:numId="13">
    <w:abstractNumId w:val="3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1193"/>
    <w:rsid w:val="000053DB"/>
    <w:rsid w:val="00010FB9"/>
    <w:rsid w:val="00016A5E"/>
    <w:rsid w:val="00016FFF"/>
    <w:rsid w:val="000171D8"/>
    <w:rsid w:val="000174A6"/>
    <w:rsid w:val="00017BF7"/>
    <w:rsid w:val="00022427"/>
    <w:rsid w:val="000264DD"/>
    <w:rsid w:val="000314B3"/>
    <w:rsid w:val="000333DC"/>
    <w:rsid w:val="000413B0"/>
    <w:rsid w:val="000501BE"/>
    <w:rsid w:val="000559B7"/>
    <w:rsid w:val="00056267"/>
    <w:rsid w:val="00061E68"/>
    <w:rsid w:val="00064653"/>
    <w:rsid w:val="0007413A"/>
    <w:rsid w:val="000765A6"/>
    <w:rsid w:val="00076886"/>
    <w:rsid w:val="00080E1B"/>
    <w:rsid w:val="0008256E"/>
    <w:rsid w:val="00083D39"/>
    <w:rsid w:val="0008567D"/>
    <w:rsid w:val="000903CD"/>
    <w:rsid w:val="000907D8"/>
    <w:rsid w:val="000928BD"/>
    <w:rsid w:val="00097AA0"/>
    <w:rsid w:val="000A0AF2"/>
    <w:rsid w:val="000A0ECD"/>
    <w:rsid w:val="000A4DE5"/>
    <w:rsid w:val="000B1103"/>
    <w:rsid w:val="000B3B4C"/>
    <w:rsid w:val="000B4206"/>
    <w:rsid w:val="000B5F35"/>
    <w:rsid w:val="000B653F"/>
    <w:rsid w:val="000B7CF6"/>
    <w:rsid w:val="000C0E3A"/>
    <w:rsid w:val="000C40D8"/>
    <w:rsid w:val="000C4699"/>
    <w:rsid w:val="000D1666"/>
    <w:rsid w:val="000D2F95"/>
    <w:rsid w:val="000D3387"/>
    <w:rsid w:val="000E4254"/>
    <w:rsid w:val="000E4A7B"/>
    <w:rsid w:val="000E712D"/>
    <w:rsid w:val="000E72C0"/>
    <w:rsid w:val="000F0DC0"/>
    <w:rsid w:val="000F1973"/>
    <w:rsid w:val="000F2E9F"/>
    <w:rsid w:val="000F6C75"/>
    <w:rsid w:val="00100F73"/>
    <w:rsid w:val="0010655E"/>
    <w:rsid w:val="0011096B"/>
    <w:rsid w:val="00120DD5"/>
    <w:rsid w:val="00120DE3"/>
    <w:rsid w:val="00122444"/>
    <w:rsid w:val="001261CC"/>
    <w:rsid w:val="001272DD"/>
    <w:rsid w:val="00133C44"/>
    <w:rsid w:val="001341F9"/>
    <w:rsid w:val="00141E4F"/>
    <w:rsid w:val="001429B3"/>
    <w:rsid w:val="001465CB"/>
    <w:rsid w:val="00152481"/>
    <w:rsid w:val="00153B78"/>
    <w:rsid w:val="0015546B"/>
    <w:rsid w:val="00156405"/>
    <w:rsid w:val="001575E0"/>
    <w:rsid w:val="001614BA"/>
    <w:rsid w:val="0016463B"/>
    <w:rsid w:val="001734ED"/>
    <w:rsid w:val="00173ADC"/>
    <w:rsid w:val="001751F6"/>
    <w:rsid w:val="00175FBB"/>
    <w:rsid w:val="00177137"/>
    <w:rsid w:val="00177F86"/>
    <w:rsid w:val="00181FB5"/>
    <w:rsid w:val="00185F92"/>
    <w:rsid w:val="00194AE0"/>
    <w:rsid w:val="00196353"/>
    <w:rsid w:val="001A17FC"/>
    <w:rsid w:val="001A2D90"/>
    <w:rsid w:val="001A338F"/>
    <w:rsid w:val="001A725C"/>
    <w:rsid w:val="001B2A4B"/>
    <w:rsid w:val="001B305D"/>
    <w:rsid w:val="001B70FA"/>
    <w:rsid w:val="001C00DD"/>
    <w:rsid w:val="001C5447"/>
    <w:rsid w:val="001D2B9E"/>
    <w:rsid w:val="001D2C8A"/>
    <w:rsid w:val="001D4696"/>
    <w:rsid w:val="001D4E0B"/>
    <w:rsid w:val="001D6DC9"/>
    <w:rsid w:val="001E0B65"/>
    <w:rsid w:val="001E1D22"/>
    <w:rsid w:val="001E1FAE"/>
    <w:rsid w:val="001E2F9C"/>
    <w:rsid w:val="001E5D80"/>
    <w:rsid w:val="001E6DE7"/>
    <w:rsid w:val="001F2622"/>
    <w:rsid w:val="001F49F0"/>
    <w:rsid w:val="00205525"/>
    <w:rsid w:val="002060D7"/>
    <w:rsid w:val="002101D4"/>
    <w:rsid w:val="00215874"/>
    <w:rsid w:val="002162D6"/>
    <w:rsid w:val="00223702"/>
    <w:rsid w:val="00224C57"/>
    <w:rsid w:val="002250A5"/>
    <w:rsid w:val="0022556C"/>
    <w:rsid w:val="002302BB"/>
    <w:rsid w:val="00233C19"/>
    <w:rsid w:val="0023759E"/>
    <w:rsid w:val="00245C38"/>
    <w:rsid w:val="00246A84"/>
    <w:rsid w:val="00247D5D"/>
    <w:rsid w:val="00250C56"/>
    <w:rsid w:val="00254006"/>
    <w:rsid w:val="002563C2"/>
    <w:rsid w:val="00261499"/>
    <w:rsid w:val="0026268E"/>
    <w:rsid w:val="00262719"/>
    <w:rsid w:val="00265146"/>
    <w:rsid w:val="00266B6E"/>
    <w:rsid w:val="002717A7"/>
    <w:rsid w:val="00272018"/>
    <w:rsid w:val="002748F1"/>
    <w:rsid w:val="00282A15"/>
    <w:rsid w:val="002935F0"/>
    <w:rsid w:val="00293D10"/>
    <w:rsid w:val="00297D9A"/>
    <w:rsid w:val="002A4CD1"/>
    <w:rsid w:val="002A6470"/>
    <w:rsid w:val="002B4982"/>
    <w:rsid w:val="002B6820"/>
    <w:rsid w:val="002C2582"/>
    <w:rsid w:val="002C2DF7"/>
    <w:rsid w:val="002D2E0D"/>
    <w:rsid w:val="002D4D1D"/>
    <w:rsid w:val="002E1AF2"/>
    <w:rsid w:val="002E1D45"/>
    <w:rsid w:val="002E1F58"/>
    <w:rsid w:val="002E24A3"/>
    <w:rsid w:val="002E683B"/>
    <w:rsid w:val="002F3592"/>
    <w:rsid w:val="002F39CD"/>
    <w:rsid w:val="00300308"/>
    <w:rsid w:val="003027DF"/>
    <w:rsid w:val="00303653"/>
    <w:rsid w:val="003267AD"/>
    <w:rsid w:val="00333CCD"/>
    <w:rsid w:val="00335D6B"/>
    <w:rsid w:val="00336D3E"/>
    <w:rsid w:val="00351C1C"/>
    <w:rsid w:val="0035345D"/>
    <w:rsid w:val="003669D7"/>
    <w:rsid w:val="0037227D"/>
    <w:rsid w:val="00372BF5"/>
    <w:rsid w:val="00373BF8"/>
    <w:rsid w:val="00383165"/>
    <w:rsid w:val="00386C24"/>
    <w:rsid w:val="00387132"/>
    <w:rsid w:val="00391FA0"/>
    <w:rsid w:val="00396818"/>
    <w:rsid w:val="00397630"/>
    <w:rsid w:val="003A6D5F"/>
    <w:rsid w:val="003A7E18"/>
    <w:rsid w:val="003B410E"/>
    <w:rsid w:val="003B45EE"/>
    <w:rsid w:val="003C6080"/>
    <w:rsid w:val="003C703A"/>
    <w:rsid w:val="003D1A4E"/>
    <w:rsid w:val="003D1C25"/>
    <w:rsid w:val="003D47ED"/>
    <w:rsid w:val="003D515E"/>
    <w:rsid w:val="003E1441"/>
    <w:rsid w:val="003E40B0"/>
    <w:rsid w:val="003E64D3"/>
    <w:rsid w:val="003F4B79"/>
    <w:rsid w:val="00400EA0"/>
    <w:rsid w:val="00411AC7"/>
    <w:rsid w:val="004140C1"/>
    <w:rsid w:val="00414F79"/>
    <w:rsid w:val="0042008E"/>
    <w:rsid w:val="004208C6"/>
    <w:rsid w:val="00421A6E"/>
    <w:rsid w:val="00422B0A"/>
    <w:rsid w:val="004235FF"/>
    <w:rsid w:val="00427FC4"/>
    <w:rsid w:val="00430FFE"/>
    <w:rsid w:val="00431898"/>
    <w:rsid w:val="0043200C"/>
    <w:rsid w:val="0043270F"/>
    <w:rsid w:val="00440B88"/>
    <w:rsid w:val="00444EE0"/>
    <w:rsid w:val="004506D0"/>
    <w:rsid w:val="0045464F"/>
    <w:rsid w:val="00454BE1"/>
    <w:rsid w:val="0046786E"/>
    <w:rsid w:val="004742A1"/>
    <w:rsid w:val="00480B4A"/>
    <w:rsid w:val="00481C0A"/>
    <w:rsid w:val="0049034A"/>
    <w:rsid w:val="004A17CA"/>
    <w:rsid w:val="004A1BB6"/>
    <w:rsid w:val="004A2421"/>
    <w:rsid w:val="004A2F6F"/>
    <w:rsid w:val="004A555A"/>
    <w:rsid w:val="004A5849"/>
    <w:rsid w:val="004B0F00"/>
    <w:rsid w:val="004B2C7B"/>
    <w:rsid w:val="004B33A7"/>
    <w:rsid w:val="004B5822"/>
    <w:rsid w:val="004C2299"/>
    <w:rsid w:val="004C2698"/>
    <w:rsid w:val="004C3681"/>
    <w:rsid w:val="004F1142"/>
    <w:rsid w:val="004F673F"/>
    <w:rsid w:val="004F73B6"/>
    <w:rsid w:val="00510650"/>
    <w:rsid w:val="0051440E"/>
    <w:rsid w:val="00514FF4"/>
    <w:rsid w:val="005177C7"/>
    <w:rsid w:val="00524748"/>
    <w:rsid w:val="00536E65"/>
    <w:rsid w:val="00536EA2"/>
    <w:rsid w:val="005426DC"/>
    <w:rsid w:val="005475F7"/>
    <w:rsid w:val="00550423"/>
    <w:rsid w:val="00552D6C"/>
    <w:rsid w:val="00556E75"/>
    <w:rsid w:val="00560164"/>
    <w:rsid w:val="00560B83"/>
    <w:rsid w:val="00563366"/>
    <w:rsid w:val="005644CC"/>
    <w:rsid w:val="00570169"/>
    <w:rsid w:val="005715D0"/>
    <w:rsid w:val="005720D1"/>
    <w:rsid w:val="00573093"/>
    <w:rsid w:val="0057373C"/>
    <w:rsid w:val="00574487"/>
    <w:rsid w:val="00575C4B"/>
    <w:rsid w:val="00576DAE"/>
    <w:rsid w:val="005778E1"/>
    <w:rsid w:val="00584600"/>
    <w:rsid w:val="0058752E"/>
    <w:rsid w:val="00590256"/>
    <w:rsid w:val="00593917"/>
    <w:rsid w:val="00595636"/>
    <w:rsid w:val="005A11BF"/>
    <w:rsid w:val="005A445D"/>
    <w:rsid w:val="005A585C"/>
    <w:rsid w:val="005A722E"/>
    <w:rsid w:val="005B0F3F"/>
    <w:rsid w:val="005B11A3"/>
    <w:rsid w:val="005B2517"/>
    <w:rsid w:val="005B77A1"/>
    <w:rsid w:val="005C35A0"/>
    <w:rsid w:val="005C4D8C"/>
    <w:rsid w:val="005D14AC"/>
    <w:rsid w:val="005D7938"/>
    <w:rsid w:val="005E24DB"/>
    <w:rsid w:val="005E350E"/>
    <w:rsid w:val="005E4852"/>
    <w:rsid w:val="005E6D70"/>
    <w:rsid w:val="005F2C12"/>
    <w:rsid w:val="005F2E7A"/>
    <w:rsid w:val="005F4E04"/>
    <w:rsid w:val="005F6D90"/>
    <w:rsid w:val="00601588"/>
    <w:rsid w:val="00602A00"/>
    <w:rsid w:val="00602C99"/>
    <w:rsid w:val="00604BF1"/>
    <w:rsid w:val="00606471"/>
    <w:rsid w:val="00611917"/>
    <w:rsid w:val="00615502"/>
    <w:rsid w:val="00621F4D"/>
    <w:rsid w:val="006249C7"/>
    <w:rsid w:val="00626289"/>
    <w:rsid w:val="00627CDF"/>
    <w:rsid w:val="00635EB1"/>
    <w:rsid w:val="006377D9"/>
    <w:rsid w:val="00662164"/>
    <w:rsid w:val="00662AE3"/>
    <w:rsid w:val="00663364"/>
    <w:rsid w:val="00665397"/>
    <w:rsid w:val="006705DA"/>
    <w:rsid w:val="00671084"/>
    <w:rsid w:val="006712CF"/>
    <w:rsid w:val="006759AC"/>
    <w:rsid w:val="006813BB"/>
    <w:rsid w:val="0068284D"/>
    <w:rsid w:val="0068508E"/>
    <w:rsid w:val="00692223"/>
    <w:rsid w:val="00696E6D"/>
    <w:rsid w:val="006A0E15"/>
    <w:rsid w:val="006A1DA4"/>
    <w:rsid w:val="006A2312"/>
    <w:rsid w:val="006A46FF"/>
    <w:rsid w:val="006A4859"/>
    <w:rsid w:val="006A62C3"/>
    <w:rsid w:val="006B15B2"/>
    <w:rsid w:val="006B2A63"/>
    <w:rsid w:val="006B4954"/>
    <w:rsid w:val="006C50F6"/>
    <w:rsid w:val="006D28A6"/>
    <w:rsid w:val="006D3389"/>
    <w:rsid w:val="006D693E"/>
    <w:rsid w:val="006D6BB6"/>
    <w:rsid w:val="006D7BF9"/>
    <w:rsid w:val="006E0755"/>
    <w:rsid w:val="006E24E8"/>
    <w:rsid w:val="006E4E03"/>
    <w:rsid w:val="006E711D"/>
    <w:rsid w:val="006F1499"/>
    <w:rsid w:val="006F193C"/>
    <w:rsid w:val="006F3D6A"/>
    <w:rsid w:val="006F58DE"/>
    <w:rsid w:val="00711797"/>
    <w:rsid w:val="00712B23"/>
    <w:rsid w:val="00712DF6"/>
    <w:rsid w:val="0071434C"/>
    <w:rsid w:val="007166A8"/>
    <w:rsid w:val="007255CE"/>
    <w:rsid w:val="00726640"/>
    <w:rsid w:val="00733C58"/>
    <w:rsid w:val="00750CF9"/>
    <w:rsid w:val="00774182"/>
    <w:rsid w:val="007743FA"/>
    <w:rsid w:val="00777F70"/>
    <w:rsid w:val="00780B26"/>
    <w:rsid w:val="00783061"/>
    <w:rsid w:val="00795C1D"/>
    <w:rsid w:val="007960C5"/>
    <w:rsid w:val="007A012D"/>
    <w:rsid w:val="007A0490"/>
    <w:rsid w:val="007A08B2"/>
    <w:rsid w:val="007A1206"/>
    <w:rsid w:val="007A1369"/>
    <w:rsid w:val="007A21B3"/>
    <w:rsid w:val="007A7272"/>
    <w:rsid w:val="007B5177"/>
    <w:rsid w:val="007B755E"/>
    <w:rsid w:val="007C1351"/>
    <w:rsid w:val="007C1C53"/>
    <w:rsid w:val="007D1523"/>
    <w:rsid w:val="007D1DB9"/>
    <w:rsid w:val="007D2D21"/>
    <w:rsid w:val="007D7D52"/>
    <w:rsid w:val="007E0589"/>
    <w:rsid w:val="007E373D"/>
    <w:rsid w:val="007E60C0"/>
    <w:rsid w:val="008019F2"/>
    <w:rsid w:val="00802F06"/>
    <w:rsid w:val="0080654B"/>
    <w:rsid w:val="0080737F"/>
    <w:rsid w:val="0081061D"/>
    <w:rsid w:val="00814B30"/>
    <w:rsid w:val="00822BFE"/>
    <w:rsid w:val="008276B6"/>
    <w:rsid w:val="00832FCA"/>
    <w:rsid w:val="008359D8"/>
    <w:rsid w:val="00836867"/>
    <w:rsid w:val="00842E69"/>
    <w:rsid w:val="00844858"/>
    <w:rsid w:val="00851B5C"/>
    <w:rsid w:val="00851CA8"/>
    <w:rsid w:val="00852027"/>
    <w:rsid w:val="00852CF0"/>
    <w:rsid w:val="0085385C"/>
    <w:rsid w:val="00855504"/>
    <w:rsid w:val="0085666A"/>
    <w:rsid w:val="00861D97"/>
    <w:rsid w:val="008802B9"/>
    <w:rsid w:val="00881E59"/>
    <w:rsid w:val="008825F2"/>
    <w:rsid w:val="00884613"/>
    <w:rsid w:val="008846EC"/>
    <w:rsid w:val="008916D6"/>
    <w:rsid w:val="00891EAB"/>
    <w:rsid w:val="008A0956"/>
    <w:rsid w:val="008A1344"/>
    <w:rsid w:val="008A2EB7"/>
    <w:rsid w:val="008A542B"/>
    <w:rsid w:val="008B1E46"/>
    <w:rsid w:val="008B5EB3"/>
    <w:rsid w:val="008B7C37"/>
    <w:rsid w:val="008C3ECD"/>
    <w:rsid w:val="008C40F9"/>
    <w:rsid w:val="008C4EAD"/>
    <w:rsid w:val="008C5D6F"/>
    <w:rsid w:val="008C7222"/>
    <w:rsid w:val="008D0FDF"/>
    <w:rsid w:val="008D45E0"/>
    <w:rsid w:val="008D4978"/>
    <w:rsid w:val="008D615A"/>
    <w:rsid w:val="008D7E90"/>
    <w:rsid w:val="008E0C95"/>
    <w:rsid w:val="008E14DE"/>
    <w:rsid w:val="008F1712"/>
    <w:rsid w:val="0090006D"/>
    <w:rsid w:val="00900BDF"/>
    <w:rsid w:val="009016C2"/>
    <w:rsid w:val="00904E06"/>
    <w:rsid w:val="00904F76"/>
    <w:rsid w:val="009053A6"/>
    <w:rsid w:val="00910705"/>
    <w:rsid w:val="009144E8"/>
    <w:rsid w:val="00921D19"/>
    <w:rsid w:val="00927125"/>
    <w:rsid w:val="00936EA6"/>
    <w:rsid w:val="009371D7"/>
    <w:rsid w:val="00937D23"/>
    <w:rsid w:val="00947409"/>
    <w:rsid w:val="009521BE"/>
    <w:rsid w:val="00954567"/>
    <w:rsid w:val="009557EC"/>
    <w:rsid w:val="00955F70"/>
    <w:rsid w:val="00957E17"/>
    <w:rsid w:val="00964160"/>
    <w:rsid w:val="00966A05"/>
    <w:rsid w:val="00974E9B"/>
    <w:rsid w:val="0097592C"/>
    <w:rsid w:val="00976AE2"/>
    <w:rsid w:val="009771CA"/>
    <w:rsid w:val="009805E7"/>
    <w:rsid w:val="00984361"/>
    <w:rsid w:val="00984A39"/>
    <w:rsid w:val="009A1A79"/>
    <w:rsid w:val="009A1B37"/>
    <w:rsid w:val="009B070E"/>
    <w:rsid w:val="009B5D70"/>
    <w:rsid w:val="009C1B63"/>
    <w:rsid w:val="009C5F93"/>
    <w:rsid w:val="009C7B8F"/>
    <w:rsid w:val="009E57E1"/>
    <w:rsid w:val="009E738C"/>
    <w:rsid w:val="009F10E3"/>
    <w:rsid w:val="009F3490"/>
    <w:rsid w:val="009F5084"/>
    <w:rsid w:val="00A02A14"/>
    <w:rsid w:val="00A032A8"/>
    <w:rsid w:val="00A034E4"/>
    <w:rsid w:val="00A13841"/>
    <w:rsid w:val="00A21B70"/>
    <w:rsid w:val="00A26D65"/>
    <w:rsid w:val="00A27F19"/>
    <w:rsid w:val="00A31F91"/>
    <w:rsid w:val="00A32D76"/>
    <w:rsid w:val="00A33289"/>
    <w:rsid w:val="00A43CD6"/>
    <w:rsid w:val="00A50250"/>
    <w:rsid w:val="00A5288F"/>
    <w:rsid w:val="00A54025"/>
    <w:rsid w:val="00A73AC0"/>
    <w:rsid w:val="00A73EC2"/>
    <w:rsid w:val="00A81EB9"/>
    <w:rsid w:val="00A844A1"/>
    <w:rsid w:val="00A84905"/>
    <w:rsid w:val="00A93EC6"/>
    <w:rsid w:val="00A9460B"/>
    <w:rsid w:val="00A97F04"/>
    <w:rsid w:val="00AA036C"/>
    <w:rsid w:val="00AA2405"/>
    <w:rsid w:val="00AB132C"/>
    <w:rsid w:val="00AB2B86"/>
    <w:rsid w:val="00AC0569"/>
    <w:rsid w:val="00AC512E"/>
    <w:rsid w:val="00AC55E0"/>
    <w:rsid w:val="00AD10B5"/>
    <w:rsid w:val="00AD3820"/>
    <w:rsid w:val="00AD737B"/>
    <w:rsid w:val="00AE04AA"/>
    <w:rsid w:val="00AE55AD"/>
    <w:rsid w:val="00AE68A8"/>
    <w:rsid w:val="00AF0052"/>
    <w:rsid w:val="00AF5995"/>
    <w:rsid w:val="00B027AB"/>
    <w:rsid w:val="00B03163"/>
    <w:rsid w:val="00B04C07"/>
    <w:rsid w:val="00B0531C"/>
    <w:rsid w:val="00B10F71"/>
    <w:rsid w:val="00B16CED"/>
    <w:rsid w:val="00B16F3A"/>
    <w:rsid w:val="00B1739A"/>
    <w:rsid w:val="00B20D58"/>
    <w:rsid w:val="00B21741"/>
    <w:rsid w:val="00B21A71"/>
    <w:rsid w:val="00B23AA6"/>
    <w:rsid w:val="00B27ECC"/>
    <w:rsid w:val="00B31008"/>
    <w:rsid w:val="00B31855"/>
    <w:rsid w:val="00B40F2F"/>
    <w:rsid w:val="00B41A19"/>
    <w:rsid w:val="00B4322B"/>
    <w:rsid w:val="00B45128"/>
    <w:rsid w:val="00B45D06"/>
    <w:rsid w:val="00B64C9A"/>
    <w:rsid w:val="00B66B86"/>
    <w:rsid w:val="00B67DFA"/>
    <w:rsid w:val="00B7038E"/>
    <w:rsid w:val="00B72E8D"/>
    <w:rsid w:val="00B73A53"/>
    <w:rsid w:val="00B75048"/>
    <w:rsid w:val="00B75EDC"/>
    <w:rsid w:val="00B814D4"/>
    <w:rsid w:val="00B84762"/>
    <w:rsid w:val="00B87797"/>
    <w:rsid w:val="00B87D75"/>
    <w:rsid w:val="00B9124F"/>
    <w:rsid w:val="00B96C1D"/>
    <w:rsid w:val="00BA3192"/>
    <w:rsid w:val="00BA35FE"/>
    <w:rsid w:val="00BA54EC"/>
    <w:rsid w:val="00BA6CF1"/>
    <w:rsid w:val="00BB0611"/>
    <w:rsid w:val="00BB10AC"/>
    <w:rsid w:val="00BB2BA2"/>
    <w:rsid w:val="00BC2D0A"/>
    <w:rsid w:val="00BC6896"/>
    <w:rsid w:val="00BC6B4E"/>
    <w:rsid w:val="00BC7D14"/>
    <w:rsid w:val="00BD4E33"/>
    <w:rsid w:val="00BD5C77"/>
    <w:rsid w:val="00BD7A60"/>
    <w:rsid w:val="00BE3D6C"/>
    <w:rsid w:val="00BE714C"/>
    <w:rsid w:val="00BF3F33"/>
    <w:rsid w:val="00BF7356"/>
    <w:rsid w:val="00C00241"/>
    <w:rsid w:val="00C0179E"/>
    <w:rsid w:val="00C02A72"/>
    <w:rsid w:val="00C13BDE"/>
    <w:rsid w:val="00C13CAD"/>
    <w:rsid w:val="00C16425"/>
    <w:rsid w:val="00C24A27"/>
    <w:rsid w:val="00C26AAE"/>
    <w:rsid w:val="00C27EAF"/>
    <w:rsid w:val="00C34C4C"/>
    <w:rsid w:val="00C41A78"/>
    <w:rsid w:val="00C456E6"/>
    <w:rsid w:val="00C54BBC"/>
    <w:rsid w:val="00C557A7"/>
    <w:rsid w:val="00C56157"/>
    <w:rsid w:val="00C563F0"/>
    <w:rsid w:val="00C61386"/>
    <w:rsid w:val="00C621FE"/>
    <w:rsid w:val="00C63697"/>
    <w:rsid w:val="00C63C9D"/>
    <w:rsid w:val="00C63F44"/>
    <w:rsid w:val="00C660D7"/>
    <w:rsid w:val="00C662F2"/>
    <w:rsid w:val="00C7136B"/>
    <w:rsid w:val="00C72650"/>
    <w:rsid w:val="00C73255"/>
    <w:rsid w:val="00C7363C"/>
    <w:rsid w:val="00C749F5"/>
    <w:rsid w:val="00C80338"/>
    <w:rsid w:val="00C80CCD"/>
    <w:rsid w:val="00C921C8"/>
    <w:rsid w:val="00CA2D3D"/>
    <w:rsid w:val="00CA5592"/>
    <w:rsid w:val="00CA56F8"/>
    <w:rsid w:val="00CA78A0"/>
    <w:rsid w:val="00CB0ED5"/>
    <w:rsid w:val="00CB23AA"/>
    <w:rsid w:val="00CC057C"/>
    <w:rsid w:val="00CC4577"/>
    <w:rsid w:val="00CC61CD"/>
    <w:rsid w:val="00CD09C0"/>
    <w:rsid w:val="00CD3938"/>
    <w:rsid w:val="00CE1A28"/>
    <w:rsid w:val="00CE46FD"/>
    <w:rsid w:val="00CF20D2"/>
    <w:rsid w:val="00CF3517"/>
    <w:rsid w:val="00CF5D23"/>
    <w:rsid w:val="00D06B4D"/>
    <w:rsid w:val="00D134B4"/>
    <w:rsid w:val="00D14FCD"/>
    <w:rsid w:val="00D159DA"/>
    <w:rsid w:val="00D16B2C"/>
    <w:rsid w:val="00D2073C"/>
    <w:rsid w:val="00D216A0"/>
    <w:rsid w:val="00D2172F"/>
    <w:rsid w:val="00D21FC5"/>
    <w:rsid w:val="00D321BC"/>
    <w:rsid w:val="00D365E7"/>
    <w:rsid w:val="00D41DC1"/>
    <w:rsid w:val="00D50F36"/>
    <w:rsid w:val="00D519C3"/>
    <w:rsid w:val="00D52A80"/>
    <w:rsid w:val="00D53147"/>
    <w:rsid w:val="00D5419D"/>
    <w:rsid w:val="00D545AA"/>
    <w:rsid w:val="00D54BF9"/>
    <w:rsid w:val="00D551E5"/>
    <w:rsid w:val="00D61488"/>
    <w:rsid w:val="00D64ECB"/>
    <w:rsid w:val="00D74396"/>
    <w:rsid w:val="00D85174"/>
    <w:rsid w:val="00D85879"/>
    <w:rsid w:val="00D905DE"/>
    <w:rsid w:val="00DA062F"/>
    <w:rsid w:val="00DA2238"/>
    <w:rsid w:val="00DA3CC3"/>
    <w:rsid w:val="00DA47E2"/>
    <w:rsid w:val="00DA5D7F"/>
    <w:rsid w:val="00DA6E8D"/>
    <w:rsid w:val="00DB1FD2"/>
    <w:rsid w:val="00DB3F66"/>
    <w:rsid w:val="00DB50AC"/>
    <w:rsid w:val="00DB54B4"/>
    <w:rsid w:val="00DC6878"/>
    <w:rsid w:val="00DD0C57"/>
    <w:rsid w:val="00DD23C9"/>
    <w:rsid w:val="00DD76DF"/>
    <w:rsid w:val="00DE3A45"/>
    <w:rsid w:val="00DE4881"/>
    <w:rsid w:val="00DF31EB"/>
    <w:rsid w:val="00DF48EC"/>
    <w:rsid w:val="00DF5002"/>
    <w:rsid w:val="00E03573"/>
    <w:rsid w:val="00E044EE"/>
    <w:rsid w:val="00E10982"/>
    <w:rsid w:val="00E1177A"/>
    <w:rsid w:val="00E13089"/>
    <w:rsid w:val="00E13A18"/>
    <w:rsid w:val="00E216FC"/>
    <w:rsid w:val="00E23BCA"/>
    <w:rsid w:val="00E251C2"/>
    <w:rsid w:val="00E27462"/>
    <w:rsid w:val="00E3536F"/>
    <w:rsid w:val="00E36573"/>
    <w:rsid w:val="00E4249E"/>
    <w:rsid w:val="00E45130"/>
    <w:rsid w:val="00E4592A"/>
    <w:rsid w:val="00E50C5B"/>
    <w:rsid w:val="00E53462"/>
    <w:rsid w:val="00E543D4"/>
    <w:rsid w:val="00E54819"/>
    <w:rsid w:val="00E54BFA"/>
    <w:rsid w:val="00E61938"/>
    <w:rsid w:val="00E626A6"/>
    <w:rsid w:val="00E67997"/>
    <w:rsid w:val="00E711D1"/>
    <w:rsid w:val="00E71523"/>
    <w:rsid w:val="00E73E9D"/>
    <w:rsid w:val="00E746D7"/>
    <w:rsid w:val="00E824AA"/>
    <w:rsid w:val="00E83C86"/>
    <w:rsid w:val="00E85FA1"/>
    <w:rsid w:val="00E90E26"/>
    <w:rsid w:val="00E917BB"/>
    <w:rsid w:val="00E92211"/>
    <w:rsid w:val="00EA6B7E"/>
    <w:rsid w:val="00EB0501"/>
    <w:rsid w:val="00EB30BE"/>
    <w:rsid w:val="00EC003E"/>
    <w:rsid w:val="00EC29F6"/>
    <w:rsid w:val="00EC522B"/>
    <w:rsid w:val="00ED0FFE"/>
    <w:rsid w:val="00ED40C8"/>
    <w:rsid w:val="00ED5C1B"/>
    <w:rsid w:val="00ED76D5"/>
    <w:rsid w:val="00EE227A"/>
    <w:rsid w:val="00EE2940"/>
    <w:rsid w:val="00EE4760"/>
    <w:rsid w:val="00EE7363"/>
    <w:rsid w:val="00EF36D9"/>
    <w:rsid w:val="00EF3A83"/>
    <w:rsid w:val="00EF3B29"/>
    <w:rsid w:val="00EF7AA1"/>
    <w:rsid w:val="00F03B80"/>
    <w:rsid w:val="00F056F9"/>
    <w:rsid w:val="00F05DAC"/>
    <w:rsid w:val="00F1293E"/>
    <w:rsid w:val="00F15F24"/>
    <w:rsid w:val="00F20E91"/>
    <w:rsid w:val="00F21F72"/>
    <w:rsid w:val="00F235EE"/>
    <w:rsid w:val="00F35A7F"/>
    <w:rsid w:val="00F35AD0"/>
    <w:rsid w:val="00F5117A"/>
    <w:rsid w:val="00F52E48"/>
    <w:rsid w:val="00F53F04"/>
    <w:rsid w:val="00F61F22"/>
    <w:rsid w:val="00F652D2"/>
    <w:rsid w:val="00F700EE"/>
    <w:rsid w:val="00F71A8D"/>
    <w:rsid w:val="00F723A8"/>
    <w:rsid w:val="00F74D96"/>
    <w:rsid w:val="00F7504C"/>
    <w:rsid w:val="00F751FC"/>
    <w:rsid w:val="00F772AC"/>
    <w:rsid w:val="00F77DF2"/>
    <w:rsid w:val="00F81D45"/>
    <w:rsid w:val="00F832A3"/>
    <w:rsid w:val="00F96A1D"/>
    <w:rsid w:val="00FA0D62"/>
    <w:rsid w:val="00FA1E25"/>
    <w:rsid w:val="00FA3D2F"/>
    <w:rsid w:val="00FA4072"/>
    <w:rsid w:val="00FA6CE9"/>
    <w:rsid w:val="00FB4FDA"/>
    <w:rsid w:val="00FC3240"/>
    <w:rsid w:val="00FD449E"/>
    <w:rsid w:val="00FD4F2B"/>
    <w:rsid w:val="00FD691C"/>
    <w:rsid w:val="00FD6ED4"/>
    <w:rsid w:val="00FD7CDA"/>
    <w:rsid w:val="00FE3ECE"/>
    <w:rsid w:val="00FE5173"/>
    <w:rsid w:val="00FE7DAF"/>
    <w:rsid w:val="00FE7E5E"/>
    <w:rsid w:val="00FF3E21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3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3">
    <w:name w:val="Сетка таблицы3"/>
    <w:basedOn w:val="a1"/>
    <w:next w:val="a3"/>
    <w:uiPriority w:val="59"/>
    <w:rsid w:val="00E03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50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F12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 + 12 пт"/>
    <w:aliases w:val="По ширине"/>
    <w:basedOn w:val="a"/>
    <w:rsid w:val="0081061D"/>
    <w:pPr>
      <w:shd w:val="clear" w:color="auto" w:fill="FFFFFF"/>
      <w:ind w:right="94" w:firstLine="709"/>
      <w:jc w:val="both"/>
    </w:pPr>
    <w:rPr>
      <w:rFonts w:eastAsia="Calibri"/>
      <w:color w:val="auto"/>
      <w:spacing w:val="-6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3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3">
    <w:name w:val="Сетка таблицы3"/>
    <w:basedOn w:val="a1"/>
    <w:next w:val="a3"/>
    <w:uiPriority w:val="59"/>
    <w:rsid w:val="00E03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50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F12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 + 12 пт"/>
    <w:aliases w:val="По ширине"/>
    <w:basedOn w:val="a"/>
    <w:rsid w:val="0081061D"/>
    <w:pPr>
      <w:shd w:val="clear" w:color="auto" w:fill="FFFFFF"/>
      <w:ind w:right="94" w:firstLine="709"/>
      <w:jc w:val="both"/>
    </w:pPr>
    <w:rPr>
      <w:rFonts w:eastAsia="Calibri"/>
      <w:color w:val="auto"/>
      <w:spacing w:val="-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echengamr.gov-murman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A2D2314CD3F0D8C73A7E22A3A54FF4D95E0E46D7E02C6FE708DD05B8EF8C1273619BFBAF50841BE20D4742EFMAoE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9910A7775A38C1278D14D51D70D9E761425E60B9260D25E6131D50BC036A3594B0AFA9915DE4D748C35844C7e87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A2D2314CD3F0D8C73A602FB5C911F1DF51534FD6EC2630BA578658EFE68645262E9AA7E8059718E70D4547F0A56BB0MCo1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C9910A7775A38C1278D0AD80B1C87E2654B056CB8250471BC431B07E3536C60C6F0F1F0D21DF7D64ADD5842C28191633E87963C3876300AE1970344e872L" TargetMode="External"/><Relationship Id="rId10" Type="http://schemas.openxmlformats.org/officeDocument/2006/relationships/hyperlink" Target="consultantplus://offline/ref=EBA2D2314CD3F0D8C73A602FB5C911F1DF51534FD6E2263DB9578658EFE68645262E9AA7E8059718E70D4547F0A56BB0MCo1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C9910A7775A38C1278D0AD80B1C87E2654B056CB8250775BF471B07E3536C60C6F0F1F0D21DF7D64ADD5A41C18191633E87963C3876300AE1970344e87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A43BF-3302-41A1-AE31-8F3C55A83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6574</Words>
  <Characters>37477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2023-01-20T09:34:00Z</cp:lastPrinted>
  <dcterms:created xsi:type="dcterms:W3CDTF">2023-01-20T09:38:00Z</dcterms:created>
  <dcterms:modified xsi:type="dcterms:W3CDTF">2023-02-01T06:10:00Z</dcterms:modified>
</cp:coreProperties>
</file>